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92904" w14:textId="77777777" w:rsidR="00815ED8" w:rsidRPr="002A1CBC" w:rsidRDefault="00815ED8" w:rsidP="00815ED8">
      <w:pPr>
        <w:pStyle w:val="SEC06-17"/>
        <w:rPr>
          <w:rFonts w:ascii="Courier New" w:hAnsi="Courier New"/>
        </w:rPr>
      </w:pPr>
      <w:r w:rsidRPr="002A1CBC">
        <w:rPr>
          <w:rFonts w:ascii="Courier New" w:hAnsi="Courier New"/>
          <w:vanish/>
        </w:rPr>
        <w:fldChar w:fldCharType="begin"/>
      </w:r>
      <w:r w:rsidRPr="002A1CBC">
        <w:rPr>
          <w:rFonts w:ascii="Courier New" w:hAnsi="Courier New"/>
          <w:vanish/>
        </w:rPr>
        <w:instrText xml:space="preserve"> COMMENTS START_STATUTE \* MERGEFORMAT </w:instrText>
      </w:r>
      <w:r w:rsidRPr="002A1CBC">
        <w:rPr>
          <w:rFonts w:ascii="Courier New" w:hAnsi="Courier New"/>
          <w:vanish/>
        </w:rPr>
        <w:fldChar w:fldCharType="separate"/>
      </w:r>
      <w:r w:rsidRPr="002A1CBC">
        <w:rPr>
          <w:rFonts w:ascii="Courier New" w:hAnsi="Courier New"/>
          <w:vanish/>
        </w:rPr>
        <w:t>START_STATUTE</w:t>
      </w:r>
      <w:r w:rsidRPr="002A1CBC">
        <w:rPr>
          <w:rFonts w:ascii="Courier New" w:hAnsi="Courier New"/>
          <w:vanish/>
        </w:rPr>
        <w:fldChar w:fldCharType="end"/>
      </w:r>
      <w:r w:rsidR="008D5144" w:rsidRPr="002A1CBC">
        <w:rPr>
          <w:rStyle w:val="SNUM"/>
          <w:rFonts w:ascii="Courier New" w:hAnsi="Courier New"/>
        </w:rPr>
        <w:t>34-</w:t>
      </w:r>
      <w:r w:rsidRPr="002A1CBC">
        <w:rPr>
          <w:rStyle w:val="SNUM"/>
          <w:rFonts w:ascii="Courier New" w:hAnsi="Courier New"/>
        </w:rPr>
        <w:t>60</w:t>
      </w:r>
      <w:r w:rsidR="000F4C74" w:rsidRPr="002A1CBC">
        <w:rPr>
          <w:rStyle w:val="SNUM"/>
          <w:rFonts w:ascii="Courier New" w:hAnsi="Courier New"/>
        </w:rPr>
        <w:t>7</w:t>
      </w:r>
      <w:r w:rsidR="00A71440" w:rsidRPr="002A1CBC">
        <w:rPr>
          <w:rFonts w:ascii="Courier New" w:hAnsi="Courier New"/>
        </w:rPr>
        <w:t>.</w:t>
      </w:r>
      <w:r w:rsidRPr="002A1CBC">
        <w:rPr>
          <w:rFonts w:ascii="Courier New" w:hAnsi="Courier New"/>
        </w:rPr>
        <w:t>  </w:t>
      </w:r>
      <w:proofErr w:type="spellStart"/>
      <w:r w:rsidRPr="002A1CBC">
        <w:rPr>
          <w:rStyle w:val="SECHEAD"/>
          <w:rFonts w:ascii="Courier New" w:hAnsi="Courier New"/>
        </w:rPr>
        <w:t>Multiterm</w:t>
      </w:r>
      <w:proofErr w:type="spellEnd"/>
      <w:r w:rsidRPr="002A1CBC">
        <w:rPr>
          <w:rStyle w:val="SECHEAD"/>
          <w:rFonts w:ascii="Courier New" w:hAnsi="Courier New"/>
        </w:rPr>
        <w:t xml:space="preserve"> contracts for job</w:t>
      </w:r>
      <w:r w:rsidRPr="002A1CBC">
        <w:rPr>
          <w:rStyle w:val="SECHEAD"/>
          <w:rFonts w:ascii="Courier New" w:hAnsi="Courier New"/>
        </w:rPr>
        <w:noBreakHyphen/>
        <w:t>order</w:t>
      </w:r>
      <w:r w:rsidRPr="002A1CBC">
        <w:rPr>
          <w:rStyle w:val="SECHEAD"/>
          <w:rFonts w:ascii="Courier New" w:hAnsi="Courier New"/>
        </w:rPr>
        <w:noBreakHyphen/>
        <w:t>contracting construction services</w:t>
      </w:r>
    </w:p>
    <w:p w14:paraId="60975EBC" w14:textId="77777777" w:rsidR="00815ED8" w:rsidRPr="002A1CBC" w:rsidRDefault="00815ED8" w:rsidP="00815ED8">
      <w:pPr>
        <w:pStyle w:val="P06-00"/>
        <w:rPr>
          <w:rFonts w:ascii="Courier New" w:hAnsi="Courier New"/>
        </w:rPr>
      </w:pPr>
      <w:r w:rsidRPr="002A1CBC">
        <w:rPr>
          <w:rFonts w:ascii="Courier New" w:hAnsi="Courier New"/>
        </w:rPr>
        <w:t>A.  A contract for construction services using the job</w:t>
      </w:r>
      <w:r w:rsidRPr="002A1CBC">
        <w:rPr>
          <w:rFonts w:ascii="Courier New" w:hAnsi="Courier New"/>
        </w:rPr>
        <w:noBreakHyphen/>
        <w:t>order</w:t>
      </w:r>
      <w:r w:rsidRPr="002A1CBC">
        <w:rPr>
          <w:rFonts w:ascii="Courier New" w:hAnsi="Courier New"/>
        </w:rPr>
        <w:noBreakHyphen/>
        <w:t>contracting method may be entered into for a period of up to five years, as deemed to be in the best interest of the agent, if the term of the contract and conditions of renewal or extension, if any, are included in the solicitation and monies are available for the first fiscal period at the time of contracting.  Payment and performance obligations for succeeding fiscal periods are subject to the availability and appropriation of monies.</w:t>
      </w:r>
    </w:p>
    <w:p w14:paraId="2A1A3BCC" w14:textId="77777777" w:rsidR="00815ED8" w:rsidRPr="002A1CBC" w:rsidRDefault="00815ED8" w:rsidP="00815ED8">
      <w:pPr>
        <w:pStyle w:val="P06-00"/>
        <w:rPr>
          <w:rFonts w:ascii="Courier New" w:hAnsi="Courier New"/>
        </w:rPr>
      </w:pPr>
      <w:r w:rsidRPr="002A1CBC">
        <w:rPr>
          <w:rFonts w:ascii="Courier New" w:hAnsi="Courier New"/>
        </w:rPr>
        <w:t xml:space="preserve">B.  Before the use of a </w:t>
      </w:r>
      <w:proofErr w:type="spellStart"/>
      <w:r w:rsidRPr="002A1CBC">
        <w:rPr>
          <w:rFonts w:ascii="Courier New" w:hAnsi="Courier New"/>
        </w:rPr>
        <w:t>multiterm</w:t>
      </w:r>
      <w:proofErr w:type="spellEnd"/>
      <w:r w:rsidRPr="002A1CBC">
        <w:rPr>
          <w:rFonts w:ascii="Courier New" w:hAnsi="Courier New"/>
        </w:rPr>
        <w:t xml:space="preserve"> contract, the agent shall determine in writing that:</w:t>
      </w:r>
    </w:p>
    <w:p w14:paraId="4B74D15B" w14:textId="77777777" w:rsidR="00815ED8" w:rsidRPr="002A1CBC" w:rsidRDefault="00815ED8" w:rsidP="00815ED8">
      <w:pPr>
        <w:pStyle w:val="P06-00"/>
        <w:rPr>
          <w:rFonts w:ascii="Courier New" w:hAnsi="Courier New"/>
        </w:rPr>
      </w:pPr>
      <w:r w:rsidRPr="002A1CBC">
        <w:rPr>
          <w:rFonts w:ascii="Courier New" w:hAnsi="Courier New"/>
        </w:rPr>
        <w:t>1.  Estimated requirements cover the period of the contract and are reasonable and continuing.</w:t>
      </w:r>
    </w:p>
    <w:p w14:paraId="5B907E80" w14:textId="77777777" w:rsidR="00815ED8" w:rsidRPr="002A1CBC" w:rsidRDefault="00815ED8" w:rsidP="00815ED8">
      <w:pPr>
        <w:pStyle w:val="P06-00"/>
        <w:rPr>
          <w:rFonts w:ascii="Courier New" w:hAnsi="Courier New"/>
        </w:rPr>
      </w:pPr>
      <w:r w:rsidRPr="002A1CBC">
        <w:rPr>
          <w:rFonts w:ascii="Courier New" w:hAnsi="Courier New"/>
        </w:rPr>
        <w:t>2.  Such a contract will serve the best interests of the agent by encouraging effective competition or otherwise promoting economies in the agent's procurement.</w:t>
      </w:r>
    </w:p>
    <w:p w14:paraId="5151EAA9" w14:textId="77777777" w:rsidR="00815ED8" w:rsidRPr="002A1CBC" w:rsidRDefault="00815ED8" w:rsidP="00815ED8">
      <w:pPr>
        <w:pStyle w:val="P06-00"/>
        <w:rPr>
          <w:rFonts w:ascii="Courier New" w:hAnsi="Courier New"/>
        </w:rPr>
      </w:pPr>
      <w:r w:rsidRPr="002A1CBC">
        <w:rPr>
          <w:rFonts w:ascii="Courier New" w:hAnsi="Courier New"/>
        </w:rPr>
        <w:t xml:space="preserve">C.  If monies are not appropriated or otherwise made available to support the continuation of performance in a subsequent fiscal period, the contract shall be cancelled and the contractor may only be reimbursed for the reasonable value of any nonrecurring costs that are incurred but not amortized in the price of the construction services delivered under the contract or that are otherwise not recoverable.  The cost of cancellation may be paid from any appropriations available for these purposes. </w:t>
      </w:r>
      <w:r w:rsidRPr="002A1CBC">
        <w:rPr>
          <w:rFonts w:ascii="Courier New" w:hAnsi="Courier New"/>
          <w:vanish/>
        </w:rPr>
        <w:fldChar w:fldCharType="begin"/>
      </w:r>
      <w:r w:rsidRPr="002A1CBC">
        <w:rPr>
          <w:rFonts w:ascii="Courier New" w:hAnsi="Courier New"/>
          <w:vanish/>
        </w:rPr>
        <w:instrText xml:space="preserve"> COMMENTS END_STATUTE \* MERGEFORMAT </w:instrText>
      </w:r>
      <w:r w:rsidRPr="002A1CBC">
        <w:rPr>
          <w:rFonts w:ascii="Courier New" w:hAnsi="Courier New"/>
          <w:vanish/>
        </w:rPr>
        <w:fldChar w:fldCharType="separate"/>
      </w:r>
      <w:proofErr w:type="spellStart"/>
      <w:r w:rsidRPr="002A1CBC">
        <w:rPr>
          <w:rFonts w:ascii="Courier New" w:hAnsi="Courier New"/>
          <w:vanish/>
        </w:rPr>
        <w:t>END_STATUTE</w:t>
      </w:r>
      <w:proofErr w:type="spellEnd"/>
      <w:r w:rsidRPr="002A1CBC">
        <w:rPr>
          <w:rFonts w:ascii="Courier New" w:hAnsi="Courier New"/>
          <w:vanish/>
        </w:rPr>
        <w:fldChar w:fldCharType="end"/>
      </w:r>
    </w:p>
    <w:p w14:paraId="4EA44064" w14:textId="77777777" w:rsidR="00815ED8" w:rsidRPr="002A1CBC" w:rsidRDefault="00815ED8" w:rsidP="00815ED8">
      <w:pPr>
        <w:rPr>
          <w:rFonts w:ascii="Courier New" w:hAnsi="Courier New"/>
        </w:rPr>
      </w:pPr>
    </w:p>
    <w:sectPr w:rsidR="00815ED8" w:rsidRPr="002A1CBC" w:rsidSect="00815ED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9920" w14:textId="77777777" w:rsidR="00FC210D" w:rsidRDefault="00FC210D">
      <w:r>
        <w:separator/>
      </w:r>
    </w:p>
  </w:endnote>
  <w:endnote w:type="continuationSeparator" w:id="0">
    <w:p w14:paraId="57042097" w14:textId="77777777" w:rsidR="00FC210D" w:rsidRDefault="00FC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724DB" w14:textId="77777777" w:rsidR="00FC210D" w:rsidRDefault="00FC210D">
      <w:r>
        <w:separator/>
      </w:r>
    </w:p>
  </w:footnote>
  <w:footnote w:type="continuationSeparator" w:id="0">
    <w:p w14:paraId="5600C634" w14:textId="77777777" w:rsidR="00FC210D" w:rsidRDefault="00FC2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69464010">
    <w:abstractNumId w:val="1"/>
  </w:num>
  <w:num w:numId="2" w16cid:durableId="1528833247">
    <w:abstractNumId w:val="1"/>
  </w:num>
  <w:num w:numId="3" w16cid:durableId="1252742352">
    <w:abstractNumId w:val="0"/>
  </w:num>
  <w:num w:numId="4" w16cid:durableId="168598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44"/>
    <w:rsid w:val="000F4C74"/>
    <w:rsid w:val="002A1CBC"/>
    <w:rsid w:val="00815ED8"/>
    <w:rsid w:val="008D5144"/>
    <w:rsid w:val="00A71440"/>
    <w:rsid w:val="00A72B05"/>
    <w:rsid w:val="00C57988"/>
    <w:rsid w:val="00F540AD"/>
    <w:rsid w:val="00FC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149BA8"/>
  <w15:chartTrackingRefBased/>
  <w15:docId w15:val="{41FC17D6-9120-4332-8720-81A91953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815ED8"/>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239</Words>
  <Characters>1292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34-607; Multiterm contracts for job_x001e_order_x001e_contracting construction services</dc:title>
  <dc:subject>Multiterm contracts for job_x001e_order_x001e_contracting construction services</dc:subject>
  <dc:creator>Arizona Legislative Council</dc:creator>
  <cp:keywords/>
  <dc:description>END_STATUTE</dc:description>
  <cp:lastModifiedBy>dbupdate</cp:lastModifiedBy>
  <cp:revision>2</cp:revision>
  <cp:lastPrinted>1601-01-01T00:00:00Z</cp:lastPrinted>
  <dcterms:created xsi:type="dcterms:W3CDTF">2025-09-20T23:15:00Z</dcterms:created>
  <dcterms:modified xsi:type="dcterms:W3CDTF">2025-09-20T23:15:00Z</dcterms:modified>
</cp:coreProperties>
</file>