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3EDAF" w14:textId="77777777" w:rsidR="007E7885" w:rsidRPr="00234A0E" w:rsidRDefault="007E7885" w:rsidP="007E7885">
      <w:pPr>
        <w:pStyle w:val="SEC06-18"/>
        <w:rPr>
          <w:rFonts w:ascii="Courier New" w:hAnsi="Courier New" w:cs="Courier New"/>
        </w:rPr>
      </w:pPr>
      <w:r w:rsidRPr="00234A0E">
        <w:rPr>
          <w:rFonts w:ascii="Courier New" w:hAnsi="Courier New" w:cs="Courier New"/>
        </w:rPr>
        <w:fldChar w:fldCharType="begin"/>
      </w:r>
      <w:r w:rsidRPr="00234A0E">
        <w:rPr>
          <w:rFonts w:ascii="Courier New" w:hAnsi="Courier New" w:cs="Courier New"/>
        </w:rPr>
        <w:instrText xml:space="preserve"> COMMENTS START_STATUTE \* MERGEFORMAT </w:instrText>
      </w:r>
      <w:r w:rsidRPr="00234A0E">
        <w:rPr>
          <w:rFonts w:ascii="Courier New" w:hAnsi="Courier New" w:cs="Courier New"/>
        </w:rPr>
        <w:fldChar w:fldCharType="separate"/>
      </w:r>
      <w:r w:rsidRPr="00234A0E">
        <w:rPr>
          <w:rFonts w:ascii="Courier New" w:hAnsi="Courier New" w:cs="Courier New"/>
          <w:vanish/>
        </w:rPr>
        <w:t>START_STATUTE</w:t>
      </w:r>
      <w:r w:rsidRPr="00234A0E">
        <w:rPr>
          <w:rFonts w:ascii="Courier New" w:hAnsi="Courier New" w:cs="Courier New"/>
        </w:rPr>
        <w:fldChar w:fldCharType="end"/>
      </w:r>
      <w:r w:rsidRPr="00234A0E">
        <w:rPr>
          <w:rStyle w:val="SNUM"/>
          <w:rFonts w:ascii="Courier New" w:hAnsi="Courier New" w:cs="Courier New"/>
        </w:rPr>
        <w:t>10-3140</w:t>
      </w:r>
      <w:r w:rsidRPr="00234A0E">
        <w:rPr>
          <w:rFonts w:ascii="Courier New" w:hAnsi="Courier New" w:cs="Courier New"/>
        </w:rPr>
        <w:t>.  </w:t>
      </w:r>
      <w:r w:rsidRPr="00234A0E">
        <w:rPr>
          <w:rStyle w:val="SECHEAD"/>
          <w:rFonts w:ascii="Courier New" w:hAnsi="Courier New" w:cs="Courier New"/>
        </w:rPr>
        <w:t>Definitions</w:t>
      </w:r>
    </w:p>
    <w:p w14:paraId="01E23F86" w14:textId="0A4DE46C" w:rsidR="007E7885" w:rsidRPr="00234A0E" w:rsidRDefault="007E7885" w:rsidP="007E7885">
      <w:pPr>
        <w:pStyle w:val="P06-00"/>
        <w:rPr>
          <w:rFonts w:ascii="Courier New" w:hAnsi="Courier New" w:cs="Courier New"/>
        </w:rPr>
      </w:pPr>
      <w:r w:rsidRPr="00234A0E">
        <w:rPr>
          <w:rFonts w:ascii="Courier New" w:hAnsi="Courier New" w:cs="Courier New"/>
        </w:rPr>
        <w:t>In chapters 24 through 40 of this title, unless the context otherwise requires:</w:t>
      </w:r>
    </w:p>
    <w:p w14:paraId="5FABAF33" w14:textId="5249DA1B" w:rsidR="007E7885" w:rsidRPr="00234A0E" w:rsidRDefault="007E7885" w:rsidP="007E7885">
      <w:pPr>
        <w:pStyle w:val="P06-00"/>
        <w:rPr>
          <w:rFonts w:ascii="Courier New" w:hAnsi="Courier New" w:cs="Courier New"/>
        </w:rPr>
      </w:pPr>
      <w:r w:rsidRPr="00234A0E">
        <w:rPr>
          <w:rFonts w:ascii="Courier New" w:hAnsi="Courier New" w:cs="Courier New"/>
        </w:rPr>
        <w:t>1.  "Acknowledged" or "acknowledgment" means either</w:t>
      </w:r>
      <w:r w:rsidR="00284C38" w:rsidRPr="00234A0E">
        <w:rPr>
          <w:rFonts w:ascii="Courier New" w:hAnsi="Courier New" w:cs="Courier New"/>
        </w:rPr>
        <w:t>:</w:t>
      </w:r>
    </w:p>
    <w:p w14:paraId="586D2838" w14:textId="77777777" w:rsidR="007E7885" w:rsidRPr="00234A0E" w:rsidRDefault="007E7885" w:rsidP="007E7885">
      <w:pPr>
        <w:pStyle w:val="P06-00"/>
        <w:rPr>
          <w:rFonts w:ascii="Courier New" w:hAnsi="Courier New" w:cs="Courier New"/>
        </w:rPr>
      </w:pPr>
      <w:r w:rsidRPr="00234A0E">
        <w:rPr>
          <w:rFonts w:ascii="Courier New" w:hAnsi="Courier New" w:cs="Courier New"/>
        </w:rPr>
        <w:t>(a)  An acknowledgment made by the person or persons signing an instrument and taken by a notarial officer pursuant to title 41, chapter 2, article 1.</w:t>
      </w:r>
    </w:p>
    <w:p w14:paraId="6EACE460" w14:textId="77777777" w:rsidR="007E7885" w:rsidRPr="00234A0E" w:rsidRDefault="007E7885" w:rsidP="007E7885">
      <w:pPr>
        <w:pStyle w:val="P06-00"/>
        <w:rPr>
          <w:rFonts w:ascii="Courier New" w:hAnsi="Courier New" w:cs="Courier New"/>
        </w:rPr>
      </w:pPr>
      <w:r w:rsidRPr="00234A0E">
        <w:rPr>
          <w:rFonts w:ascii="Courier New" w:hAnsi="Courier New" w:cs="Courier New"/>
        </w:rPr>
        <w:t>(b)  The signature, without more, of the person or persons signing the instrument, in which case the signature or signatures constitute the affirmation or acknowledgment of the signatory, under penalties of perjury, that the instrument is the act and deed of the signatory and that the facts stated in the instrument are true.</w:t>
      </w:r>
    </w:p>
    <w:p w14:paraId="79C236A0" w14:textId="77777777" w:rsidR="007E7885" w:rsidRPr="00234A0E" w:rsidRDefault="007E7885" w:rsidP="007E7885">
      <w:pPr>
        <w:pStyle w:val="P06-00"/>
        <w:rPr>
          <w:rFonts w:ascii="Courier New" w:hAnsi="Courier New" w:cs="Courier New"/>
        </w:rPr>
      </w:pPr>
      <w:r w:rsidRPr="00234A0E">
        <w:rPr>
          <w:rFonts w:ascii="Courier New" w:hAnsi="Courier New" w:cs="Courier New"/>
        </w:rPr>
        <w:t>2.  "Act of the board of directors" means either:</w:t>
      </w:r>
    </w:p>
    <w:p w14:paraId="2AB68CCA" w14:textId="77777777" w:rsidR="007E7885" w:rsidRPr="00234A0E" w:rsidRDefault="007E7885" w:rsidP="007E7885">
      <w:pPr>
        <w:pStyle w:val="P06-00"/>
        <w:rPr>
          <w:rFonts w:ascii="Courier New" w:hAnsi="Courier New" w:cs="Courier New"/>
        </w:rPr>
      </w:pPr>
      <w:r w:rsidRPr="00234A0E">
        <w:rPr>
          <w:rFonts w:ascii="Courier New" w:hAnsi="Courier New" w:cs="Courier New"/>
        </w:rPr>
        <w:t>(a)  An act of the majority of the directors present at a duly called meeting at which a quorum is present, unless the act of a greater number is required by chapters 24 through 40 of this title, the articles of incorporation or the bylaws.</w:t>
      </w:r>
    </w:p>
    <w:p w14:paraId="3843F42E" w14:textId="77777777" w:rsidR="007E7885" w:rsidRPr="00234A0E" w:rsidRDefault="007E7885" w:rsidP="007E7885">
      <w:pPr>
        <w:pStyle w:val="P06-00"/>
        <w:rPr>
          <w:rFonts w:ascii="Courier New" w:hAnsi="Courier New" w:cs="Courier New"/>
        </w:rPr>
      </w:pPr>
      <w:r w:rsidRPr="00234A0E">
        <w:rPr>
          <w:rFonts w:ascii="Courier New" w:hAnsi="Courier New" w:cs="Courier New"/>
        </w:rPr>
        <w:t>(b)  Action taken by written consent of the directors in accordance with chapters 24 through 40 of this title.</w:t>
      </w:r>
    </w:p>
    <w:p w14:paraId="21FB578A" w14:textId="77777777" w:rsidR="007E7885" w:rsidRPr="00234A0E" w:rsidRDefault="007E7885" w:rsidP="007E7885">
      <w:pPr>
        <w:pStyle w:val="P06-00"/>
        <w:rPr>
          <w:rFonts w:ascii="Courier New" w:hAnsi="Courier New" w:cs="Courier New"/>
        </w:rPr>
      </w:pPr>
      <w:r w:rsidRPr="00234A0E">
        <w:rPr>
          <w:rFonts w:ascii="Courier New" w:hAnsi="Courier New" w:cs="Courier New"/>
        </w:rPr>
        <w:t>3.  "Act of the members" means either:</w:t>
      </w:r>
    </w:p>
    <w:p w14:paraId="4259FFE8" w14:textId="77777777" w:rsidR="007E7885" w:rsidRPr="00234A0E" w:rsidRDefault="007E7885" w:rsidP="007E7885">
      <w:pPr>
        <w:pStyle w:val="P06-00"/>
        <w:rPr>
          <w:rFonts w:ascii="Courier New" w:hAnsi="Courier New" w:cs="Courier New"/>
        </w:rPr>
      </w:pPr>
      <w:r w:rsidRPr="00234A0E">
        <w:rPr>
          <w:rFonts w:ascii="Courier New" w:hAnsi="Courier New" w:cs="Courier New"/>
        </w:rPr>
        <w:t>(a)  An act adopted or rejected by a majority of the votes represented and voting at a duly held meeting at which a quorum is present where affirmative votes also constitute a majority of the required quorum unless a greater number of votes is required by chapters 24 through 40 of this title, the articles of incorporation or the bylaws.</w:t>
      </w:r>
    </w:p>
    <w:p w14:paraId="11BB38A8" w14:textId="77777777" w:rsidR="007E7885" w:rsidRPr="00234A0E" w:rsidRDefault="007E7885" w:rsidP="007E7885">
      <w:pPr>
        <w:pStyle w:val="P06-00"/>
        <w:rPr>
          <w:rFonts w:ascii="Courier New" w:hAnsi="Courier New" w:cs="Courier New"/>
        </w:rPr>
      </w:pPr>
      <w:r w:rsidRPr="00234A0E">
        <w:rPr>
          <w:rFonts w:ascii="Courier New" w:hAnsi="Courier New" w:cs="Courier New"/>
        </w:rPr>
        <w:t>(b)  An action taken by written consent of the members in accordance with chapters 24 through 40 of this title.</w:t>
      </w:r>
    </w:p>
    <w:p w14:paraId="5679428C" w14:textId="77777777" w:rsidR="007E7885" w:rsidRPr="00234A0E" w:rsidRDefault="007E7885" w:rsidP="007E7885">
      <w:pPr>
        <w:pStyle w:val="P06-00"/>
        <w:rPr>
          <w:rFonts w:ascii="Courier New" w:hAnsi="Courier New" w:cs="Courier New"/>
        </w:rPr>
      </w:pPr>
      <w:r w:rsidRPr="00234A0E">
        <w:rPr>
          <w:rFonts w:ascii="Courier New" w:hAnsi="Courier New" w:cs="Courier New"/>
        </w:rPr>
        <w:t>(c)  An action taken by written ballot of the members in accordance with this chapter.</w:t>
      </w:r>
    </w:p>
    <w:p w14:paraId="04FAD393" w14:textId="77777777" w:rsidR="007E7885" w:rsidRPr="00234A0E" w:rsidRDefault="007E7885" w:rsidP="007E7885">
      <w:pPr>
        <w:pStyle w:val="P06-00"/>
        <w:rPr>
          <w:rFonts w:ascii="Courier New" w:hAnsi="Courier New" w:cs="Courier New"/>
        </w:rPr>
      </w:pPr>
      <w:r w:rsidRPr="00234A0E">
        <w:rPr>
          <w:rFonts w:ascii="Courier New" w:hAnsi="Courier New" w:cs="Courier New"/>
        </w:rPr>
        <w:t>4.  "Address" means a mailing address.</w:t>
      </w:r>
    </w:p>
    <w:p w14:paraId="2593524C" w14:textId="77777777" w:rsidR="007E7885" w:rsidRPr="00234A0E" w:rsidRDefault="007E7885" w:rsidP="007E7885">
      <w:pPr>
        <w:pStyle w:val="P06-00"/>
        <w:rPr>
          <w:rFonts w:ascii="Courier New" w:hAnsi="Courier New" w:cs="Courier New"/>
        </w:rPr>
      </w:pPr>
      <w:r w:rsidRPr="00234A0E">
        <w:rPr>
          <w:rFonts w:ascii="Courier New" w:hAnsi="Courier New" w:cs="Courier New"/>
        </w:rPr>
        <w:t>5.  "Affiliate" means a person that directly or indirectly, through one or more intermediaries controls, is controlled by or is under common control with the person specified.</w:t>
      </w:r>
    </w:p>
    <w:p w14:paraId="1FC8E150" w14:textId="77777777" w:rsidR="007E7885" w:rsidRPr="00234A0E" w:rsidRDefault="007E7885" w:rsidP="007E7885">
      <w:pPr>
        <w:pStyle w:val="P06-00"/>
        <w:rPr>
          <w:rFonts w:ascii="Courier New" w:hAnsi="Courier New" w:cs="Courier New"/>
        </w:rPr>
      </w:pPr>
      <w:r w:rsidRPr="00234A0E">
        <w:rPr>
          <w:rFonts w:ascii="Courier New" w:hAnsi="Courier New" w:cs="Courier New"/>
        </w:rPr>
        <w:t>6.  "Articles of incorporation" means the original or restated articles of incorporation or articles of merger and all amendments to the articles of incorporation or merger and includes amended and restated articles of incorporation and articles of amendment and merger.</w:t>
      </w:r>
    </w:p>
    <w:p w14:paraId="78787A46" w14:textId="77777777" w:rsidR="007E7885" w:rsidRPr="00234A0E" w:rsidRDefault="007E7885" w:rsidP="007E7885">
      <w:pPr>
        <w:pStyle w:val="P06-00"/>
        <w:rPr>
          <w:rFonts w:ascii="Courier New" w:hAnsi="Courier New" w:cs="Courier New"/>
        </w:rPr>
      </w:pPr>
      <w:r w:rsidRPr="00234A0E">
        <w:rPr>
          <w:rFonts w:ascii="Courier New" w:hAnsi="Courier New" w:cs="Courier New"/>
        </w:rPr>
        <w:t>7.  "Board", "board of directors" or "board of trustees" means the group of persons vested with the direction of the affairs of the corporation irrespective of the name by which the group is designated, except that no person or group of persons shall be deemed to be the board of directors solely because of powers delegated to that person or group pursuant to section 10</w:t>
      </w:r>
      <w:r w:rsidRPr="00234A0E">
        <w:rPr>
          <w:rFonts w:ascii="Courier New" w:hAnsi="Courier New" w:cs="Courier New"/>
        </w:rPr>
        <w:noBreakHyphen/>
        <w:t>3801, subsection C.</w:t>
      </w:r>
    </w:p>
    <w:p w14:paraId="40F7C2D2" w14:textId="77777777" w:rsidR="007E7885" w:rsidRPr="00234A0E" w:rsidRDefault="007E7885" w:rsidP="007E7885">
      <w:pPr>
        <w:pStyle w:val="P06-00"/>
        <w:rPr>
          <w:rFonts w:ascii="Courier New" w:hAnsi="Courier New" w:cs="Courier New"/>
        </w:rPr>
      </w:pPr>
      <w:r w:rsidRPr="00234A0E">
        <w:rPr>
          <w:rFonts w:ascii="Courier New" w:hAnsi="Courier New" w:cs="Courier New"/>
        </w:rPr>
        <w:t>8.  "Business day" means a day that is not a Saturday, a Sunday or any other legal holiday in this state.</w:t>
      </w:r>
    </w:p>
    <w:p w14:paraId="7BF9C1A3" w14:textId="77777777" w:rsidR="007E7885" w:rsidRPr="00234A0E" w:rsidRDefault="007E7885" w:rsidP="007E7885">
      <w:pPr>
        <w:pStyle w:val="P06-00"/>
        <w:rPr>
          <w:rFonts w:ascii="Courier New" w:hAnsi="Courier New" w:cs="Courier New"/>
        </w:rPr>
      </w:pPr>
      <w:r w:rsidRPr="00234A0E">
        <w:rPr>
          <w:rFonts w:ascii="Courier New" w:hAnsi="Courier New" w:cs="Courier New"/>
        </w:rPr>
        <w:t>9.  "Bylaws" means the code of rules adopted for the regulation or management of the affairs of the corporation irrespective of the name by which those rules are designated.</w:t>
      </w:r>
    </w:p>
    <w:p w14:paraId="378671C4" w14:textId="77777777" w:rsidR="007E7885" w:rsidRPr="00234A0E" w:rsidRDefault="007E7885" w:rsidP="007E7885">
      <w:pPr>
        <w:pStyle w:val="P06-00"/>
        <w:rPr>
          <w:rFonts w:ascii="Courier New" w:hAnsi="Courier New" w:cs="Courier New"/>
        </w:rPr>
      </w:pPr>
      <w:r w:rsidRPr="00234A0E">
        <w:rPr>
          <w:rFonts w:ascii="Courier New" w:hAnsi="Courier New" w:cs="Courier New"/>
        </w:rPr>
        <w:t>10.  "Certificate of disclosure" means the certificate of disclosure described in section 10</w:t>
      </w:r>
      <w:r w:rsidRPr="00234A0E">
        <w:rPr>
          <w:rFonts w:ascii="Courier New" w:hAnsi="Courier New" w:cs="Courier New"/>
        </w:rPr>
        <w:noBreakHyphen/>
        <w:t>3202.</w:t>
      </w:r>
    </w:p>
    <w:p w14:paraId="3BC7473E" w14:textId="77777777" w:rsidR="007E7885" w:rsidRPr="00234A0E" w:rsidRDefault="007E7885" w:rsidP="007E7885">
      <w:pPr>
        <w:pStyle w:val="P06-00"/>
        <w:rPr>
          <w:rFonts w:ascii="Courier New" w:hAnsi="Courier New" w:cs="Courier New"/>
        </w:rPr>
      </w:pPr>
      <w:r w:rsidRPr="00234A0E">
        <w:rPr>
          <w:rFonts w:ascii="Courier New" w:hAnsi="Courier New" w:cs="Courier New"/>
        </w:rPr>
        <w:t>11.  "Class" refers to a group of memberships that have the same rights with respect to voting, dissolution, redemption and transfer. Rights are the same if they are determined by a formula applied uniformly.</w:t>
      </w:r>
    </w:p>
    <w:p w14:paraId="6704E399" w14:textId="77777777" w:rsidR="007E7885" w:rsidRPr="00234A0E" w:rsidRDefault="007E7885" w:rsidP="007E7885">
      <w:pPr>
        <w:pStyle w:val="P06-00"/>
        <w:rPr>
          <w:rFonts w:ascii="Courier New" w:hAnsi="Courier New" w:cs="Courier New"/>
        </w:rPr>
      </w:pPr>
      <w:r w:rsidRPr="00234A0E">
        <w:rPr>
          <w:rFonts w:ascii="Courier New" w:hAnsi="Courier New" w:cs="Courier New"/>
        </w:rPr>
        <w:t>12.  "Commission" means the Arizona corporation commission.</w:t>
      </w:r>
    </w:p>
    <w:p w14:paraId="419C48C3" w14:textId="77777777" w:rsidR="007E7885" w:rsidRPr="00234A0E" w:rsidRDefault="007E7885" w:rsidP="007E7885">
      <w:pPr>
        <w:pStyle w:val="P06-00"/>
        <w:rPr>
          <w:rFonts w:ascii="Courier New" w:hAnsi="Courier New" w:cs="Courier New"/>
        </w:rPr>
      </w:pPr>
      <w:r w:rsidRPr="00234A0E">
        <w:rPr>
          <w:rFonts w:ascii="Courier New" w:hAnsi="Courier New" w:cs="Courier New"/>
        </w:rPr>
        <w:t>13.  "Conspicuous" means so written that a reasonable person against whom the writing is to operate should have noticed it.  For example, printing in italics, boldface or contrasting color or typing in capitals or underlined is conspicuous.</w:t>
      </w:r>
    </w:p>
    <w:p w14:paraId="23A03510" w14:textId="77777777" w:rsidR="007E7885" w:rsidRPr="00234A0E" w:rsidRDefault="007E7885" w:rsidP="007E7885">
      <w:pPr>
        <w:pStyle w:val="P06-00"/>
        <w:rPr>
          <w:rFonts w:ascii="Courier New" w:hAnsi="Courier New" w:cs="Courier New"/>
        </w:rPr>
      </w:pPr>
      <w:r w:rsidRPr="00234A0E">
        <w:rPr>
          <w:rFonts w:ascii="Courier New" w:hAnsi="Courier New" w:cs="Courier New"/>
        </w:rPr>
        <w:t>14.  "Corporation" or "domestic corporation" means a nonprofit corporation that is not a foreign corporation and that is incorporated under or subject to chapters 24 through 40 of this title.</w:t>
      </w:r>
    </w:p>
    <w:p w14:paraId="54206095" w14:textId="77777777" w:rsidR="007E7885" w:rsidRPr="00234A0E" w:rsidRDefault="007E7885" w:rsidP="007E7885">
      <w:pPr>
        <w:pStyle w:val="P06-00"/>
        <w:rPr>
          <w:rFonts w:ascii="Courier New" w:hAnsi="Courier New" w:cs="Courier New"/>
        </w:rPr>
      </w:pPr>
      <w:r w:rsidRPr="00234A0E">
        <w:rPr>
          <w:rFonts w:ascii="Courier New" w:hAnsi="Courier New" w:cs="Courier New"/>
        </w:rPr>
        <w:t>15.  "Corporation sole" means a corporation formed pursuant and subject to chapter 42, article 1 of this title.</w:t>
      </w:r>
    </w:p>
    <w:p w14:paraId="79260FB0" w14:textId="77777777" w:rsidR="007E7885" w:rsidRPr="00234A0E" w:rsidRDefault="007E7885" w:rsidP="007E7885">
      <w:pPr>
        <w:pStyle w:val="P06-00"/>
        <w:rPr>
          <w:rFonts w:ascii="Courier New" w:hAnsi="Courier New" w:cs="Courier New"/>
        </w:rPr>
      </w:pPr>
      <w:r w:rsidRPr="00234A0E">
        <w:rPr>
          <w:rFonts w:ascii="Courier New" w:hAnsi="Courier New" w:cs="Courier New"/>
        </w:rPr>
        <w:t>16.  "Court" means the superior court of this state.</w:t>
      </w:r>
    </w:p>
    <w:p w14:paraId="4434D1CB" w14:textId="77777777" w:rsidR="007E7885" w:rsidRPr="00234A0E" w:rsidRDefault="007E7885" w:rsidP="007E7885">
      <w:pPr>
        <w:pStyle w:val="P06-00"/>
        <w:rPr>
          <w:rFonts w:ascii="Courier New" w:hAnsi="Courier New" w:cs="Courier New"/>
        </w:rPr>
      </w:pPr>
      <w:r w:rsidRPr="00234A0E">
        <w:rPr>
          <w:rFonts w:ascii="Courier New" w:hAnsi="Courier New" w:cs="Courier New"/>
        </w:rPr>
        <w:t>17.  "Delegates" means those persons elected or appointed to vote in a representative assembly for the election of a director or directors or on other matters.</w:t>
      </w:r>
    </w:p>
    <w:p w14:paraId="39612027" w14:textId="77777777" w:rsidR="007E7885" w:rsidRPr="00234A0E" w:rsidRDefault="007E7885" w:rsidP="007E7885">
      <w:pPr>
        <w:pStyle w:val="P06-00"/>
        <w:rPr>
          <w:rFonts w:ascii="Courier New" w:hAnsi="Courier New" w:cs="Courier New"/>
        </w:rPr>
      </w:pPr>
      <w:r w:rsidRPr="00234A0E">
        <w:rPr>
          <w:rFonts w:ascii="Courier New" w:hAnsi="Courier New" w:cs="Courier New"/>
        </w:rPr>
        <w:t>18.  "Deliver" includes sending by mail, private courier, fax or electronic transmission.</w:t>
      </w:r>
    </w:p>
    <w:p w14:paraId="5E1B55FA" w14:textId="77777777" w:rsidR="007E7885" w:rsidRPr="00234A0E" w:rsidRDefault="007E7885" w:rsidP="007E7885">
      <w:pPr>
        <w:pStyle w:val="P06-00"/>
        <w:rPr>
          <w:rFonts w:ascii="Courier New" w:hAnsi="Courier New" w:cs="Courier New"/>
        </w:rPr>
      </w:pPr>
      <w:r w:rsidRPr="00234A0E">
        <w:rPr>
          <w:rFonts w:ascii="Courier New" w:hAnsi="Courier New" w:cs="Courier New"/>
        </w:rPr>
        <w:t>19.  "Delivery" means actual receipt by the person or entity to which directed and for electronic transmissions means receipt as described in section 44</w:t>
      </w:r>
      <w:r w:rsidRPr="00234A0E">
        <w:rPr>
          <w:rFonts w:ascii="Courier New" w:hAnsi="Courier New" w:cs="Courier New"/>
        </w:rPr>
        <w:noBreakHyphen/>
        <w:t>7015, subsection B.</w:t>
      </w:r>
    </w:p>
    <w:p w14:paraId="59BE418B" w14:textId="77777777" w:rsidR="007E7885" w:rsidRPr="00234A0E" w:rsidRDefault="007E7885" w:rsidP="007E7885">
      <w:pPr>
        <w:pStyle w:val="P06-00"/>
        <w:rPr>
          <w:rFonts w:ascii="Courier New" w:hAnsi="Courier New" w:cs="Courier New"/>
        </w:rPr>
      </w:pPr>
      <w:r w:rsidRPr="00234A0E">
        <w:rPr>
          <w:rFonts w:ascii="Courier New" w:hAnsi="Courier New" w:cs="Courier New"/>
        </w:rPr>
        <w:t>20.  "Directors" or "trustees" means individuals, designated in the articles of incorporation or bylaws or elected by the incorporators, and their successors and individuals elected or appointed by any other name or title to act as members of the board.</w:t>
      </w:r>
    </w:p>
    <w:p w14:paraId="72E556A6" w14:textId="77777777" w:rsidR="007E7885" w:rsidRPr="00234A0E" w:rsidRDefault="007E7885" w:rsidP="007E7885">
      <w:pPr>
        <w:pStyle w:val="P06-00"/>
        <w:rPr>
          <w:rFonts w:ascii="Courier New" w:hAnsi="Courier New" w:cs="Courier New"/>
        </w:rPr>
      </w:pPr>
      <w:r w:rsidRPr="00234A0E">
        <w:rPr>
          <w:rFonts w:ascii="Courier New" w:hAnsi="Courier New" w:cs="Courier New"/>
        </w:rPr>
        <w:t>21.  "Dissolved" means the status of a corporation on either:</w:t>
      </w:r>
    </w:p>
    <w:p w14:paraId="633A0062" w14:textId="77777777" w:rsidR="007E7885" w:rsidRPr="00234A0E" w:rsidRDefault="007E7885" w:rsidP="007E7885">
      <w:pPr>
        <w:pStyle w:val="P06-00"/>
        <w:rPr>
          <w:rFonts w:ascii="Courier New" w:hAnsi="Courier New" w:cs="Courier New"/>
        </w:rPr>
      </w:pPr>
      <w:r w:rsidRPr="00234A0E">
        <w:rPr>
          <w:rFonts w:ascii="Courier New" w:hAnsi="Courier New" w:cs="Courier New"/>
        </w:rPr>
        <w:t>(a)  Effectiveness of articles of dissolution pursuant to section 10</w:t>
      </w:r>
      <w:r w:rsidRPr="00234A0E">
        <w:rPr>
          <w:rFonts w:ascii="Courier New" w:hAnsi="Courier New" w:cs="Courier New"/>
        </w:rPr>
        <w:noBreakHyphen/>
        <w:t>11403, subsection B or section 10</w:t>
      </w:r>
      <w:r w:rsidRPr="00234A0E">
        <w:rPr>
          <w:rFonts w:ascii="Courier New" w:hAnsi="Courier New" w:cs="Courier New"/>
        </w:rPr>
        <w:noBreakHyphen/>
        <w:t>11421, subsection B.</w:t>
      </w:r>
    </w:p>
    <w:p w14:paraId="432DA6F6" w14:textId="77777777" w:rsidR="007E7885" w:rsidRPr="00234A0E" w:rsidRDefault="007E7885" w:rsidP="007E7885">
      <w:pPr>
        <w:pStyle w:val="P06-00"/>
        <w:rPr>
          <w:rFonts w:ascii="Courier New" w:hAnsi="Courier New" w:cs="Courier New"/>
        </w:rPr>
      </w:pPr>
      <w:r w:rsidRPr="00234A0E">
        <w:rPr>
          <w:rFonts w:ascii="Courier New" w:hAnsi="Courier New" w:cs="Courier New"/>
        </w:rPr>
        <w:t>(b)  A decree pursuant to section 10</w:t>
      </w:r>
      <w:r w:rsidRPr="00234A0E">
        <w:rPr>
          <w:rFonts w:ascii="Courier New" w:hAnsi="Courier New" w:cs="Courier New"/>
        </w:rPr>
        <w:noBreakHyphen/>
        <w:t>11433, subsection B becoming final.</w:t>
      </w:r>
    </w:p>
    <w:p w14:paraId="496B12C5" w14:textId="77777777" w:rsidR="007E7885" w:rsidRPr="00234A0E" w:rsidRDefault="007E7885" w:rsidP="007E7885">
      <w:pPr>
        <w:pStyle w:val="P06-00"/>
        <w:rPr>
          <w:rFonts w:ascii="Courier New" w:hAnsi="Courier New" w:cs="Courier New"/>
        </w:rPr>
      </w:pPr>
      <w:r w:rsidRPr="00234A0E">
        <w:rPr>
          <w:rFonts w:ascii="Courier New" w:hAnsi="Courier New" w:cs="Courier New"/>
        </w:rPr>
        <w:t>22.  "Distribution" means a direct or indirect transfer of money or other property or incurrence of indebtedness by a corporation to or for the benefit of its members in respect of any of its membership interests.  A distribution may be in the form of any of the following:</w:t>
      </w:r>
    </w:p>
    <w:p w14:paraId="2BBBDC85" w14:textId="77777777" w:rsidR="007E7885" w:rsidRPr="00234A0E" w:rsidRDefault="007E7885" w:rsidP="007E7885">
      <w:pPr>
        <w:pStyle w:val="P06-00"/>
        <w:rPr>
          <w:rFonts w:ascii="Courier New" w:hAnsi="Courier New" w:cs="Courier New"/>
        </w:rPr>
      </w:pPr>
      <w:r w:rsidRPr="00234A0E">
        <w:rPr>
          <w:rFonts w:ascii="Courier New" w:hAnsi="Courier New" w:cs="Courier New"/>
        </w:rPr>
        <w:t>(a)  A declaration of payment of a dividend.</w:t>
      </w:r>
    </w:p>
    <w:p w14:paraId="6107A2B2" w14:textId="77777777" w:rsidR="007E7885" w:rsidRPr="00234A0E" w:rsidRDefault="007E7885" w:rsidP="007E7885">
      <w:pPr>
        <w:pStyle w:val="P06-00"/>
        <w:rPr>
          <w:rFonts w:ascii="Courier New" w:hAnsi="Courier New" w:cs="Courier New"/>
        </w:rPr>
      </w:pPr>
      <w:r w:rsidRPr="00234A0E">
        <w:rPr>
          <w:rFonts w:ascii="Courier New" w:hAnsi="Courier New" w:cs="Courier New"/>
        </w:rPr>
        <w:t>(b)  Any purchase, redemption or other acquisition of membership interests.</w:t>
      </w:r>
    </w:p>
    <w:p w14:paraId="7CF97255" w14:textId="77777777" w:rsidR="007E7885" w:rsidRPr="00234A0E" w:rsidRDefault="007E7885" w:rsidP="007E7885">
      <w:pPr>
        <w:pStyle w:val="P06-00"/>
        <w:rPr>
          <w:rFonts w:ascii="Courier New" w:hAnsi="Courier New" w:cs="Courier New"/>
        </w:rPr>
      </w:pPr>
      <w:r w:rsidRPr="00234A0E">
        <w:rPr>
          <w:rFonts w:ascii="Courier New" w:hAnsi="Courier New" w:cs="Courier New"/>
        </w:rPr>
        <w:t>(c)  A distribution of indebtedness.</w:t>
      </w:r>
    </w:p>
    <w:p w14:paraId="08A427C2" w14:textId="77777777" w:rsidR="007E7885" w:rsidRPr="00234A0E" w:rsidRDefault="007E7885" w:rsidP="007E7885">
      <w:pPr>
        <w:pStyle w:val="P06-00"/>
        <w:rPr>
          <w:rFonts w:ascii="Courier New" w:hAnsi="Courier New" w:cs="Courier New"/>
        </w:rPr>
      </w:pPr>
      <w:r w:rsidRPr="00234A0E">
        <w:rPr>
          <w:rFonts w:ascii="Courier New" w:hAnsi="Courier New" w:cs="Courier New"/>
        </w:rPr>
        <w:t>(d)  Otherwise.</w:t>
      </w:r>
    </w:p>
    <w:p w14:paraId="1C960124" w14:textId="77777777" w:rsidR="007E7885" w:rsidRPr="00234A0E" w:rsidRDefault="007E7885" w:rsidP="007E7885">
      <w:pPr>
        <w:pStyle w:val="P06-00"/>
        <w:rPr>
          <w:rFonts w:ascii="Courier New" w:hAnsi="Courier New" w:cs="Courier New"/>
        </w:rPr>
      </w:pPr>
      <w:r w:rsidRPr="00234A0E">
        <w:rPr>
          <w:rFonts w:ascii="Courier New" w:hAnsi="Courier New" w:cs="Courier New"/>
        </w:rPr>
        <w:t>23.  "Effective date of notice" is prescribed in section 10</w:t>
      </w:r>
      <w:r w:rsidRPr="00234A0E">
        <w:rPr>
          <w:rFonts w:ascii="Courier New" w:hAnsi="Courier New" w:cs="Courier New"/>
        </w:rPr>
        <w:noBreakHyphen/>
        <w:t>3141.</w:t>
      </w:r>
    </w:p>
    <w:p w14:paraId="41B67661" w14:textId="77777777" w:rsidR="007E7885" w:rsidRPr="00234A0E" w:rsidRDefault="007E7885" w:rsidP="007E7885">
      <w:pPr>
        <w:pStyle w:val="P06-00"/>
        <w:rPr>
          <w:rFonts w:ascii="Courier New" w:hAnsi="Courier New" w:cs="Courier New"/>
        </w:rPr>
      </w:pPr>
      <w:r w:rsidRPr="00234A0E">
        <w:rPr>
          <w:rFonts w:ascii="Courier New" w:hAnsi="Courier New" w:cs="Courier New"/>
        </w:rPr>
        <w:t>24.  "Electronic transmission" means an electronic record as defined in section 44</w:t>
      </w:r>
      <w:r w:rsidRPr="00234A0E">
        <w:rPr>
          <w:rFonts w:ascii="Courier New" w:hAnsi="Courier New" w:cs="Courier New"/>
        </w:rPr>
        <w:noBreakHyphen/>
        <w:t>7002 and that is sent pursuant to section 44</w:t>
      </w:r>
      <w:r w:rsidRPr="00234A0E">
        <w:rPr>
          <w:rFonts w:ascii="Courier New" w:hAnsi="Courier New" w:cs="Courier New"/>
        </w:rPr>
        <w:noBreakHyphen/>
        <w:t>7015, subsection A.</w:t>
      </w:r>
    </w:p>
    <w:p w14:paraId="0FE838D7" w14:textId="77777777" w:rsidR="007E7885" w:rsidRPr="00234A0E" w:rsidRDefault="007E7885" w:rsidP="007E7885">
      <w:pPr>
        <w:pStyle w:val="P06-00"/>
        <w:rPr>
          <w:rFonts w:ascii="Courier New" w:hAnsi="Courier New" w:cs="Courier New"/>
        </w:rPr>
      </w:pPr>
      <w:r w:rsidRPr="00234A0E">
        <w:rPr>
          <w:rFonts w:ascii="Courier New" w:hAnsi="Courier New" w:cs="Courier New"/>
        </w:rPr>
        <w:t>25.  "Employee" means an officer, director or other person who is employed by the corporation.</w:t>
      </w:r>
    </w:p>
    <w:p w14:paraId="5AD93C29" w14:textId="77777777" w:rsidR="007E7885" w:rsidRPr="00234A0E" w:rsidRDefault="007E7885" w:rsidP="007E7885">
      <w:pPr>
        <w:pStyle w:val="P06-00"/>
        <w:rPr>
          <w:rFonts w:ascii="Courier New" w:hAnsi="Courier New" w:cs="Courier New"/>
        </w:rPr>
      </w:pPr>
      <w:r w:rsidRPr="00234A0E">
        <w:rPr>
          <w:rFonts w:ascii="Courier New" w:hAnsi="Courier New" w:cs="Courier New"/>
        </w:rPr>
        <w:t>26.  "Entity" includes a corporation, foreign corporation, not for profit corporation, business corporation, foreign business corporation, profit and not for profit unincorporated association, close corporation, corporation sole, limited liability company or registered limited liability partnership, a professional corporation, association or limited liability company or registered limited liability partnership, a business trust, estate, partnership, trust or joint venture, two or more persons having a joint or common economic interest, any person other than an individual and a state, the United States and a foreign government.</w:t>
      </w:r>
    </w:p>
    <w:p w14:paraId="5AE5E99A" w14:textId="77777777" w:rsidR="007E7885" w:rsidRPr="00234A0E" w:rsidRDefault="007E7885" w:rsidP="007E7885">
      <w:pPr>
        <w:pStyle w:val="P06-00"/>
        <w:rPr>
          <w:rFonts w:ascii="Courier New" w:hAnsi="Courier New" w:cs="Courier New"/>
        </w:rPr>
      </w:pPr>
      <w:r w:rsidRPr="00234A0E">
        <w:rPr>
          <w:rFonts w:ascii="Courier New" w:hAnsi="Courier New" w:cs="Courier New"/>
        </w:rPr>
        <w:t>27.  "Executed by the corporation" means executed by manual or facsimile signature on behalf of the corporation by a duly authorized officer or, if the corporation is in the hands of a receiver or trustee, by the receiver or trustee.</w:t>
      </w:r>
    </w:p>
    <w:p w14:paraId="413FAAB0" w14:textId="77777777" w:rsidR="007E7885" w:rsidRPr="00234A0E" w:rsidRDefault="007E7885" w:rsidP="007E7885">
      <w:pPr>
        <w:pStyle w:val="P06-00"/>
        <w:rPr>
          <w:rFonts w:ascii="Courier New" w:hAnsi="Courier New" w:cs="Courier New"/>
        </w:rPr>
      </w:pPr>
      <w:r w:rsidRPr="00234A0E">
        <w:rPr>
          <w:rFonts w:ascii="Courier New" w:hAnsi="Courier New" w:cs="Courier New"/>
        </w:rPr>
        <w:t>28.  "Filing" means the commission completing the following procedure with respect to any document delivered for that purpose:</w:t>
      </w:r>
    </w:p>
    <w:p w14:paraId="4283F170" w14:textId="77777777" w:rsidR="007E7885" w:rsidRPr="00234A0E" w:rsidRDefault="007E7885" w:rsidP="007E7885">
      <w:pPr>
        <w:pStyle w:val="P06-00"/>
        <w:rPr>
          <w:rFonts w:ascii="Courier New" w:hAnsi="Courier New" w:cs="Courier New"/>
        </w:rPr>
      </w:pPr>
      <w:r w:rsidRPr="00234A0E">
        <w:rPr>
          <w:rFonts w:ascii="Courier New" w:hAnsi="Courier New" w:cs="Courier New"/>
        </w:rPr>
        <w:t>(a)  Determining that the filing fee requirements of this title have been satisfied.</w:t>
      </w:r>
    </w:p>
    <w:p w14:paraId="5AD224CF" w14:textId="77777777" w:rsidR="007E7885" w:rsidRPr="00234A0E" w:rsidRDefault="007E7885" w:rsidP="007E7885">
      <w:pPr>
        <w:pStyle w:val="P06-00"/>
        <w:rPr>
          <w:rFonts w:ascii="Courier New" w:hAnsi="Courier New" w:cs="Courier New"/>
        </w:rPr>
      </w:pPr>
      <w:r w:rsidRPr="00234A0E">
        <w:rPr>
          <w:rFonts w:ascii="Courier New" w:hAnsi="Courier New" w:cs="Courier New"/>
        </w:rPr>
        <w:t>(b)  Determining that the document appears in all respects to conform to the requirements of chapters 24 through 40 of this title.</w:t>
      </w:r>
    </w:p>
    <w:p w14:paraId="4ADB1235" w14:textId="77777777" w:rsidR="007E7885" w:rsidRPr="00234A0E" w:rsidRDefault="007E7885" w:rsidP="007E7885">
      <w:pPr>
        <w:pStyle w:val="P06-00"/>
        <w:rPr>
          <w:rFonts w:ascii="Courier New" w:hAnsi="Courier New" w:cs="Courier New"/>
        </w:rPr>
      </w:pPr>
      <w:r w:rsidRPr="00234A0E">
        <w:rPr>
          <w:rFonts w:ascii="Courier New" w:hAnsi="Courier New" w:cs="Courier New"/>
        </w:rPr>
        <w:t>(c)  On making the determinations, endorsement of the word "filed" with the applicable date on or attached to the document and the return of notice of the filing to the person who delivered the document or the person's representative.</w:t>
      </w:r>
    </w:p>
    <w:p w14:paraId="51566281" w14:textId="77777777" w:rsidR="007E7885" w:rsidRPr="00234A0E" w:rsidRDefault="007E7885" w:rsidP="007E7885">
      <w:pPr>
        <w:pStyle w:val="P06-00"/>
        <w:rPr>
          <w:rFonts w:ascii="Courier New" w:hAnsi="Courier New" w:cs="Courier New"/>
        </w:rPr>
      </w:pPr>
      <w:r w:rsidRPr="00234A0E">
        <w:rPr>
          <w:rFonts w:ascii="Courier New" w:hAnsi="Courier New" w:cs="Courier New"/>
        </w:rPr>
        <w:t>29.  "Foreign corporation" means a corporation that is organized under a law other than the law of this state and that would be a nonprofit corporation if formed under the laws of this state.</w:t>
      </w:r>
    </w:p>
    <w:p w14:paraId="7A0DD43D" w14:textId="77777777" w:rsidR="007E7885" w:rsidRPr="00234A0E" w:rsidRDefault="007E7885" w:rsidP="007E7885">
      <w:pPr>
        <w:pStyle w:val="P06-00"/>
        <w:rPr>
          <w:rFonts w:ascii="Courier New" w:hAnsi="Courier New" w:cs="Courier New"/>
        </w:rPr>
      </w:pPr>
      <w:r w:rsidRPr="00234A0E">
        <w:rPr>
          <w:rFonts w:ascii="Courier New" w:hAnsi="Courier New" w:cs="Courier New"/>
        </w:rPr>
        <w:t>30.  "Governmental subdivision" includes an authority, county, district, municipality and political subdivision.</w:t>
      </w:r>
    </w:p>
    <w:p w14:paraId="7F941F25" w14:textId="77777777" w:rsidR="007E7885" w:rsidRPr="00234A0E" w:rsidRDefault="007E7885" w:rsidP="007E7885">
      <w:pPr>
        <w:pStyle w:val="P06-00"/>
        <w:rPr>
          <w:rFonts w:ascii="Courier New" w:hAnsi="Courier New" w:cs="Courier New"/>
        </w:rPr>
      </w:pPr>
      <w:r w:rsidRPr="00234A0E">
        <w:rPr>
          <w:rFonts w:ascii="Courier New" w:hAnsi="Courier New" w:cs="Courier New"/>
        </w:rPr>
        <w:t>31.  "Includes" and "including" denotes a partial definition.</w:t>
      </w:r>
    </w:p>
    <w:p w14:paraId="707BB95D" w14:textId="77777777" w:rsidR="007E7885" w:rsidRPr="00234A0E" w:rsidRDefault="007E7885" w:rsidP="007E7885">
      <w:pPr>
        <w:pStyle w:val="P06-00"/>
        <w:rPr>
          <w:rFonts w:ascii="Courier New" w:hAnsi="Courier New" w:cs="Courier New"/>
        </w:rPr>
      </w:pPr>
      <w:r w:rsidRPr="00234A0E">
        <w:rPr>
          <w:rFonts w:ascii="Courier New" w:hAnsi="Courier New" w:cs="Courier New"/>
        </w:rPr>
        <w:t>32.  "Individual" includes the estate of an incompetent individual.</w:t>
      </w:r>
    </w:p>
    <w:p w14:paraId="5583066A" w14:textId="77777777" w:rsidR="007E7885" w:rsidRPr="00234A0E" w:rsidRDefault="007E7885" w:rsidP="007E7885">
      <w:pPr>
        <w:pStyle w:val="P06-00"/>
        <w:rPr>
          <w:rFonts w:ascii="Courier New" w:hAnsi="Courier New" w:cs="Courier New"/>
        </w:rPr>
      </w:pPr>
      <w:r w:rsidRPr="00234A0E">
        <w:rPr>
          <w:rFonts w:ascii="Courier New" w:hAnsi="Courier New" w:cs="Courier New"/>
        </w:rPr>
        <w:t>33.  "Insolvent" means inability of a corporation to pay its debts as they become due in the usual course of its business.</w:t>
      </w:r>
    </w:p>
    <w:p w14:paraId="1E9A046D" w14:textId="77777777" w:rsidR="007E7885" w:rsidRPr="00234A0E" w:rsidRDefault="007E7885" w:rsidP="007E7885">
      <w:pPr>
        <w:pStyle w:val="P06-00"/>
        <w:rPr>
          <w:rFonts w:ascii="Courier New" w:hAnsi="Courier New" w:cs="Courier New"/>
        </w:rPr>
      </w:pPr>
      <w:r w:rsidRPr="00234A0E">
        <w:rPr>
          <w:rFonts w:ascii="Courier New" w:hAnsi="Courier New" w:cs="Courier New"/>
        </w:rPr>
        <w:t>34.  "Known place of business" means the known place of business required to be maintained pursuant to section 10</w:t>
      </w:r>
      <w:r w:rsidRPr="00234A0E">
        <w:rPr>
          <w:rFonts w:ascii="Courier New" w:hAnsi="Courier New" w:cs="Courier New"/>
        </w:rPr>
        <w:noBreakHyphen/>
        <w:t>3501.</w:t>
      </w:r>
    </w:p>
    <w:p w14:paraId="15A87D00" w14:textId="77777777" w:rsidR="007E7885" w:rsidRPr="00234A0E" w:rsidRDefault="007E7885" w:rsidP="007E7885">
      <w:pPr>
        <w:pStyle w:val="P06-00"/>
        <w:rPr>
          <w:rFonts w:ascii="Courier New" w:hAnsi="Courier New" w:cs="Courier New"/>
        </w:rPr>
      </w:pPr>
      <w:r w:rsidRPr="00234A0E">
        <w:rPr>
          <w:rFonts w:ascii="Courier New" w:hAnsi="Courier New" w:cs="Courier New"/>
        </w:rPr>
        <w:t>35.  "Mail", "to mail" or "have mailed" means to deposit or have deposited a communication in the United States mail with first class postage prepaid.</w:t>
      </w:r>
    </w:p>
    <w:p w14:paraId="7BD033B3" w14:textId="77777777" w:rsidR="007E7885" w:rsidRPr="00234A0E" w:rsidRDefault="007E7885" w:rsidP="007E7885">
      <w:pPr>
        <w:pStyle w:val="P06-00"/>
        <w:rPr>
          <w:rFonts w:ascii="Courier New" w:hAnsi="Courier New" w:cs="Courier New"/>
        </w:rPr>
      </w:pPr>
      <w:r w:rsidRPr="00234A0E">
        <w:rPr>
          <w:rFonts w:ascii="Courier New" w:hAnsi="Courier New" w:cs="Courier New"/>
        </w:rPr>
        <w:t>36.  "Means" denotes an exhaustive definition.</w:t>
      </w:r>
    </w:p>
    <w:p w14:paraId="7D5C5DE6" w14:textId="77777777" w:rsidR="007E7885" w:rsidRPr="00234A0E" w:rsidRDefault="007E7885" w:rsidP="007E7885">
      <w:pPr>
        <w:pStyle w:val="P06-00"/>
        <w:rPr>
          <w:rFonts w:ascii="Courier New" w:hAnsi="Courier New" w:cs="Courier New"/>
        </w:rPr>
      </w:pPr>
      <w:r w:rsidRPr="00234A0E">
        <w:rPr>
          <w:rFonts w:ascii="Courier New" w:hAnsi="Courier New" w:cs="Courier New"/>
        </w:rPr>
        <w:t>37.  "Member" means, without regard to what a person is called in the articles of incorporation or bylaws, any person or persons who, pursuant to a provision of a corporation's articles of incorporation or bylaws, have the right to vote for the election of a director or directors.  A person is not a member by virtue of any of the following:</w:t>
      </w:r>
    </w:p>
    <w:p w14:paraId="5B8B34C4" w14:textId="77777777" w:rsidR="007E7885" w:rsidRPr="00234A0E" w:rsidRDefault="007E7885" w:rsidP="007E7885">
      <w:pPr>
        <w:pStyle w:val="P06-00"/>
        <w:rPr>
          <w:rFonts w:ascii="Courier New" w:hAnsi="Courier New" w:cs="Courier New"/>
        </w:rPr>
      </w:pPr>
      <w:r w:rsidRPr="00234A0E">
        <w:rPr>
          <w:rFonts w:ascii="Courier New" w:hAnsi="Courier New" w:cs="Courier New"/>
        </w:rPr>
        <w:t>(a)  Any rights that person has as a delegate.</w:t>
      </w:r>
    </w:p>
    <w:p w14:paraId="067438EB" w14:textId="77777777" w:rsidR="007E7885" w:rsidRPr="00234A0E" w:rsidRDefault="007E7885" w:rsidP="007E7885">
      <w:pPr>
        <w:pStyle w:val="P06-00"/>
        <w:rPr>
          <w:rFonts w:ascii="Courier New" w:hAnsi="Courier New" w:cs="Courier New"/>
        </w:rPr>
      </w:pPr>
      <w:r w:rsidRPr="00234A0E">
        <w:rPr>
          <w:rFonts w:ascii="Courier New" w:hAnsi="Courier New" w:cs="Courier New"/>
        </w:rPr>
        <w:t>(b)  Any rights that person has to designate a director or directors.</w:t>
      </w:r>
    </w:p>
    <w:p w14:paraId="33B8508F" w14:textId="77777777" w:rsidR="007E7885" w:rsidRPr="00234A0E" w:rsidRDefault="007E7885" w:rsidP="007E7885">
      <w:pPr>
        <w:pStyle w:val="P06-00"/>
        <w:rPr>
          <w:rFonts w:ascii="Courier New" w:hAnsi="Courier New" w:cs="Courier New"/>
        </w:rPr>
      </w:pPr>
      <w:r w:rsidRPr="00234A0E">
        <w:rPr>
          <w:rFonts w:ascii="Courier New" w:hAnsi="Courier New" w:cs="Courier New"/>
        </w:rPr>
        <w:t>(c)  Any rights that person has as a director.</w:t>
      </w:r>
    </w:p>
    <w:p w14:paraId="40F758D6" w14:textId="77777777" w:rsidR="007E7885" w:rsidRPr="00234A0E" w:rsidRDefault="007E7885" w:rsidP="007E7885">
      <w:pPr>
        <w:pStyle w:val="P06-00"/>
        <w:rPr>
          <w:rFonts w:ascii="Courier New" w:hAnsi="Courier New" w:cs="Courier New"/>
        </w:rPr>
      </w:pPr>
      <w:r w:rsidRPr="00234A0E">
        <w:rPr>
          <w:rFonts w:ascii="Courier New" w:hAnsi="Courier New" w:cs="Courier New"/>
        </w:rPr>
        <w:t>(d)  Being referred to as a member in the articles of incorporation, bylaws or any other document, if the person does not have the right to vote for the election of a director or directors.</w:t>
      </w:r>
    </w:p>
    <w:p w14:paraId="6C17F03E" w14:textId="77777777" w:rsidR="007E7885" w:rsidRPr="00234A0E" w:rsidRDefault="007E7885" w:rsidP="007E7885">
      <w:pPr>
        <w:pStyle w:val="P06-00"/>
        <w:rPr>
          <w:rFonts w:ascii="Courier New" w:hAnsi="Courier New" w:cs="Courier New"/>
        </w:rPr>
      </w:pPr>
      <w:r w:rsidRPr="00234A0E">
        <w:rPr>
          <w:rFonts w:ascii="Courier New" w:hAnsi="Courier New" w:cs="Courier New"/>
        </w:rPr>
        <w:t>38.  "Membership" refers to the rights and obligations a member or members have pursuant to a corporation's articles of incorporation and bylaws and chapters 24 through 40 of this title.</w:t>
      </w:r>
    </w:p>
    <w:p w14:paraId="6D6866F1" w14:textId="77777777" w:rsidR="007E7885" w:rsidRPr="00234A0E" w:rsidRDefault="007E7885" w:rsidP="007E7885">
      <w:pPr>
        <w:pStyle w:val="P06-00"/>
        <w:rPr>
          <w:rFonts w:ascii="Courier New" w:hAnsi="Courier New" w:cs="Courier New"/>
        </w:rPr>
      </w:pPr>
      <w:r w:rsidRPr="00234A0E">
        <w:rPr>
          <w:rFonts w:ascii="Courier New" w:hAnsi="Courier New" w:cs="Courier New"/>
        </w:rPr>
        <w:t>39.  "Newspaper" has the same meaning prescribed in section 39</w:t>
      </w:r>
      <w:r w:rsidRPr="00234A0E">
        <w:rPr>
          <w:rFonts w:ascii="Courier New" w:hAnsi="Courier New" w:cs="Courier New"/>
        </w:rPr>
        <w:noBreakHyphen/>
        <w:t>201.</w:t>
      </w:r>
    </w:p>
    <w:p w14:paraId="59422575" w14:textId="77777777" w:rsidR="007E7885" w:rsidRPr="00234A0E" w:rsidRDefault="007E7885" w:rsidP="007E7885">
      <w:pPr>
        <w:pStyle w:val="P06-00"/>
        <w:rPr>
          <w:rFonts w:ascii="Courier New" w:hAnsi="Courier New" w:cs="Courier New"/>
        </w:rPr>
      </w:pPr>
      <w:r w:rsidRPr="00234A0E">
        <w:rPr>
          <w:rFonts w:ascii="Courier New" w:hAnsi="Courier New" w:cs="Courier New"/>
        </w:rPr>
        <w:t>40.  "Notice" and "notify" are prescribed in section 10</w:t>
      </w:r>
      <w:r w:rsidRPr="00234A0E">
        <w:rPr>
          <w:rFonts w:ascii="Courier New" w:hAnsi="Courier New" w:cs="Courier New"/>
        </w:rPr>
        <w:noBreakHyphen/>
        <w:t>3141.</w:t>
      </w:r>
    </w:p>
    <w:p w14:paraId="59A3E7B9" w14:textId="77777777" w:rsidR="007E7885" w:rsidRPr="00234A0E" w:rsidRDefault="007E7885" w:rsidP="007E7885">
      <w:pPr>
        <w:pStyle w:val="P06-00"/>
        <w:rPr>
          <w:rFonts w:ascii="Courier New" w:hAnsi="Courier New" w:cs="Courier New"/>
        </w:rPr>
      </w:pPr>
      <w:r w:rsidRPr="00234A0E">
        <w:rPr>
          <w:rFonts w:ascii="Courier New" w:hAnsi="Courier New" w:cs="Courier New"/>
        </w:rPr>
        <w:t>41.  "Person" includes individual and entity.</w:t>
      </w:r>
    </w:p>
    <w:p w14:paraId="7FFD8576" w14:textId="77777777" w:rsidR="007E7885" w:rsidRPr="00234A0E" w:rsidRDefault="007E7885" w:rsidP="007E7885">
      <w:pPr>
        <w:pStyle w:val="P06-00"/>
        <w:rPr>
          <w:rFonts w:ascii="Courier New" w:hAnsi="Courier New" w:cs="Courier New"/>
        </w:rPr>
      </w:pPr>
      <w:r w:rsidRPr="00234A0E">
        <w:rPr>
          <w:rFonts w:ascii="Courier New" w:hAnsi="Courier New" w:cs="Courier New"/>
        </w:rPr>
        <w:t>42.  "President" means that officer designated as the president in the articles of incorporation or bylaws or, if not so designated, that officer authorized in the articles of incorporation, bylaws or otherwise to perform the functions of the chief executive officer, irrespective of the name by which designated.</w:t>
      </w:r>
    </w:p>
    <w:p w14:paraId="3BF5F73B" w14:textId="77777777" w:rsidR="007E7885" w:rsidRPr="00234A0E" w:rsidRDefault="007E7885" w:rsidP="007E7885">
      <w:pPr>
        <w:pStyle w:val="P06-00"/>
        <w:rPr>
          <w:rFonts w:ascii="Courier New" w:hAnsi="Courier New" w:cs="Courier New"/>
        </w:rPr>
      </w:pPr>
      <w:r w:rsidRPr="00234A0E">
        <w:rPr>
          <w:rFonts w:ascii="Courier New" w:hAnsi="Courier New" w:cs="Courier New"/>
        </w:rPr>
        <w:t>43.  "Principal office" means the office, in or out of this state, so designated in the annual report where the principal executive offices of a domestic or foreign corporation are located or in any other document executed by the corporation by an officer and delivered to the commission for filing.  If an office has not been so designated, principal office means the known place of business of the corporation.</w:t>
      </w:r>
    </w:p>
    <w:p w14:paraId="661A538B" w14:textId="77777777" w:rsidR="007E7885" w:rsidRPr="00234A0E" w:rsidRDefault="007E7885" w:rsidP="007E7885">
      <w:pPr>
        <w:pStyle w:val="P06-00"/>
        <w:rPr>
          <w:rFonts w:ascii="Courier New" w:hAnsi="Courier New" w:cs="Courier New"/>
        </w:rPr>
      </w:pPr>
      <w:r w:rsidRPr="00234A0E">
        <w:rPr>
          <w:rFonts w:ascii="Courier New" w:hAnsi="Courier New" w:cs="Courier New"/>
        </w:rPr>
        <w:t>44.  "Proceeding" includes a civil suit and a criminal, administrative and investigatory action.</w:t>
      </w:r>
    </w:p>
    <w:p w14:paraId="1B03F5C8" w14:textId="77777777" w:rsidR="007E7885" w:rsidRPr="00234A0E" w:rsidRDefault="007E7885" w:rsidP="007E7885">
      <w:pPr>
        <w:pStyle w:val="P06-00"/>
        <w:rPr>
          <w:rFonts w:ascii="Courier New" w:hAnsi="Courier New" w:cs="Courier New"/>
        </w:rPr>
      </w:pPr>
      <w:r w:rsidRPr="00234A0E">
        <w:rPr>
          <w:rFonts w:ascii="Courier New" w:hAnsi="Courier New" w:cs="Courier New"/>
        </w:rPr>
        <w:t>45.  "Publish" means to publish in a newspaper of general circulation in the county of the known place of business for three consecutive publications.</w:t>
      </w:r>
    </w:p>
    <w:p w14:paraId="01F8BDEC" w14:textId="77777777" w:rsidR="007E7885" w:rsidRPr="00234A0E" w:rsidRDefault="007E7885" w:rsidP="007E7885">
      <w:pPr>
        <w:pStyle w:val="P06-00"/>
        <w:rPr>
          <w:rFonts w:ascii="Courier New" w:hAnsi="Courier New" w:cs="Courier New"/>
        </w:rPr>
      </w:pPr>
      <w:r w:rsidRPr="00234A0E">
        <w:rPr>
          <w:rFonts w:ascii="Courier New" w:hAnsi="Courier New" w:cs="Courier New"/>
        </w:rPr>
        <w:t>46.  "Record date" means the date, if any, established under chapter 29 or 30 of this title on which a corporation determines the identity of its members and their membership interests for purposes of chapters 24 through 40 of this title.  The determinations shall be made as of the close of business on the record date unless another time for doing so is specified when the record date is fixed.</w:t>
      </w:r>
    </w:p>
    <w:p w14:paraId="3E9AA60E" w14:textId="77777777" w:rsidR="007E7885" w:rsidRPr="00234A0E" w:rsidRDefault="007E7885" w:rsidP="007E7885">
      <w:pPr>
        <w:pStyle w:val="P06-00"/>
        <w:rPr>
          <w:rFonts w:ascii="Courier New" w:hAnsi="Courier New" w:cs="Courier New"/>
        </w:rPr>
      </w:pPr>
      <w:r w:rsidRPr="00234A0E">
        <w:rPr>
          <w:rFonts w:ascii="Courier New" w:hAnsi="Courier New" w:cs="Courier New"/>
        </w:rPr>
        <w:t>47.  "Secretary" means that officer designated as the secretary in the articles of incorporation or bylaws or that officer authorized in the articles of incorporation, the bylaws or otherwise to perform the functions of secretary, irrespective of the name by which designated.</w:t>
      </w:r>
    </w:p>
    <w:p w14:paraId="4DE13E14" w14:textId="77777777" w:rsidR="007E7885" w:rsidRPr="00234A0E" w:rsidRDefault="007E7885" w:rsidP="007E7885">
      <w:pPr>
        <w:pStyle w:val="P06-00"/>
        <w:rPr>
          <w:rFonts w:ascii="Courier New" w:hAnsi="Courier New" w:cs="Courier New"/>
        </w:rPr>
      </w:pPr>
      <w:r w:rsidRPr="00234A0E">
        <w:rPr>
          <w:rFonts w:ascii="Courier New" w:hAnsi="Courier New" w:cs="Courier New"/>
        </w:rPr>
        <w:t>48.  "State" if referring to a part of the United States, includes a state and commonwealth and their agencies and governmental subdivisions and a territory and insular possession of the United States and their agencies and governmental subdivisions.</w:t>
      </w:r>
    </w:p>
    <w:p w14:paraId="551771B0" w14:textId="77777777" w:rsidR="007E7885" w:rsidRPr="00234A0E" w:rsidRDefault="007E7885" w:rsidP="007E7885">
      <w:pPr>
        <w:pStyle w:val="P06-00"/>
        <w:rPr>
          <w:rFonts w:ascii="Courier New" w:hAnsi="Courier New" w:cs="Courier New"/>
        </w:rPr>
      </w:pPr>
      <w:r w:rsidRPr="00234A0E">
        <w:rPr>
          <w:rFonts w:ascii="Courier New" w:hAnsi="Courier New" w:cs="Courier New"/>
        </w:rPr>
        <w:t>49.  "Treasurer" means that officer designated as the treasurer in the articles of incorporation or bylaws or that officer authorized in the articles of incorporation, bylaws or otherwise to perform the functions of treasurer, irrespective of the name by which designated.</w:t>
      </w:r>
    </w:p>
    <w:p w14:paraId="7F714067" w14:textId="77777777" w:rsidR="007E7885" w:rsidRPr="00234A0E" w:rsidRDefault="007E7885" w:rsidP="007E7885">
      <w:pPr>
        <w:pStyle w:val="P06-00"/>
        <w:rPr>
          <w:rFonts w:ascii="Courier New" w:hAnsi="Courier New" w:cs="Courier New"/>
        </w:rPr>
      </w:pPr>
      <w:r w:rsidRPr="00234A0E">
        <w:rPr>
          <w:rFonts w:ascii="Courier New" w:hAnsi="Courier New" w:cs="Courier New"/>
        </w:rPr>
        <w:t>50.  "United States" includes a district, authority, bureau, commission and department and any other agency of the United States.</w:t>
      </w:r>
    </w:p>
    <w:p w14:paraId="36C0BCF5" w14:textId="77777777" w:rsidR="007E7885" w:rsidRPr="00234A0E" w:rsidRDefault="007E7885" w:rsidP="007E7885">
      <w:pPr>
        <w:pStyle w:val="P06-00"/>
        <w:rPr>
          <w:rFonts w:ascii="Courier New" w:hAnsi="Courier New" w:cs="Courier New"/>
        </w:rPr>
      </w:pPr>
      <w:r w:rsidRPr="00234A0E">
        <w:rPr>
          <w:rFonts w:ascii="Courier New" w:hAnsi="Courier New" w:cs="Courier New"/>
        </w:rPr>
        <w:t>51.  "Vice</w:t>
      </w:r>
      <w:r w:rsidRPr="00234A0E">
        <w:rPr>
          <w:rFonts w:ascii="Courier New" w:hAnsi="Courier New" w:cs="Courier New"/>
        </w:rPr>
        <w:noBreakHyphen/>
        <w:t>president" means an officer designated as a vice</w:t>
      </w:r>
      <w:r w:rsidRPr="00234A0E">
        <w:rPr>
          <w:rFonts w:ascii="Courier New" w:hAnsi="Courier New" w:cs="Courier New"/>
        </w:rPr>
        <w:noBreakHyphen/>
        <w:t>president in the articles of incorporation or bylaws or an officer authorized in the articles of incorporation or the bylaws or otherwise to perform the functions of a vice</w:t>
      </w:r>
      <w:r w:rsidRPr="00234A0E">
        <w:rPr>
          <w:rFonts w:ascii="Courier New" w:hAnsi="Courier New" w:cs="Courier New"/>
        </w:rPr>
        <w:noBreakHyphen/>
        <w:t>president, irrespective of the name by which designated.</w:t>
      </w:r>
    </w:p>
    <w:p w14:paraId="1B1DE17E" w14:textId="77777777" w:rsidR="007E7885" w:rsidRPr="00234A0E" w:rsidRDefault="007E7885" w:rsidP="007E7885">
      <w:pPr>
        <w:pStyle w:val="P06-00"/>
        <w:rPr>
          <w:rFonts w:ascii="Courier New" w:hAnsi="Courier New" w:cs="Courier New"/>
        </w:rPr>
      </w:pPr>
      <w:r w:rsidRPr="00234A0E">
        <w:rPr>
          <w:rFonts w:ascii="Courier New" w:hAnsi="Courier New" w:cs="Courier New"/>
        </w:rPr>
        <w:t>52.  "Vote" includes authorization by written ballot and written consent.</w:t>
      </w:r>
    </w:p>
    <w:p w14:paraId="6460541F" w14:textId="77777777" w:rsidR="00F540AD" w:rsidRPr="00234A0E" w:rsidRDefault="007E7885" w:rsidP="007E7885">
      <w:pPr>
        <w:pStyle w:val="P06-00"/>
        <w:rPr>
          <w:rFonts w:ascii="Courier New" w:hAnsi="Courier New" w:cs="Courier New"/>
        </w:rPr>
      </w:pPr>
      <w:r w:rsidRPr="00234A0E">
        <w:rPr>
          <w:rFonts w:ascii="Courier New" w:hAnsi="Courier New" w:cs="Courier New"/>
        </w:rPr>
        <w:t xml:space="preserve">53.  "Voting power" means the total number of votes entitled to be cast for the election of directors at the time the determination of voting power is made, excluding a vote that is contingent on the happening of a condition or event that has not occurred at the time.  If a class is entitled to vote as a class for directors, the determination of voting power of the class shall be based on the percentage of the number of directors the class is entitled to elect out of the total number of authorized directors. </w:t>
      </w:r>
      <w:r w:rsidRPr="00234A0E">
        <w:rPr>
          <w:rFonts w:ascii="Courier New" w:hAnsi="Courier New" w:cs="Courier New"/>
        </w:rPr>
        <w:fldChar w:fldCharType="begin"/>
      </w:r>
      <w:r w:rsidRPr="00234A0E">
        <w:rPr>
          <w:rFonts w:ascii="Courier New" w:hAnsi="Courier New" w:cs="Courier New"/>
        </w:rPr>
        <w:instrText xml:space="preserve"> COMMENTS END_STATUTE \* MERGEFORMAT </w:instrText>
      </w:r>
      <w:r w:rsidRPr="00234A0E">
        <w:rPr>
          <w:rFonts w:ascii="Courier New" w:hAnsi="Courier New" w:cs="Courier New"/>
        </w:rPr>
        <w:fldChar w:fldCharType="separate"/>
      </w:r>
      <w:r w:rsidRPr="00234A0E">
        <w:rPr>
          <w:rFonts w:ascii="Courier New" w:hAnsi="Courier New" w:cs="Courier New"/>
          <w:vanish/>
        </w:rPr>
        <w:t>END_STATUTE</w:t>
      </w:r>
      <w:r w:rsidRPr="00234A0E">
        <w:rPr>
          <w:rFonts w:ascii="Courier New" w:hAnsi="Courier New" w:cs="Courier New"/>
        </w:rPr>
        <w:fldChar w:fldCharType="end"/>
      </w:r>
    </w:p>
    <w:sectPr w:rsidR="00F540AD" w:rsidRPr="00234A0E" w:rsidSect="007E7885">
      <w:type w:val="continuous"/>
      <w:pgSz w:w="12240" w:h="15840" w:code="1"/>
      <w:pgMar w:top="1440" w:right="1440" w:bottom="1440" w:left="1872" w:header="720" w:footer="720" w:gutter="0"/>
      <w:pgNumType w:start="1"/>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BA2EA" w14:textId="77777777" w:rsidR="007E7885" w:rsidRDefault="007E7885">
      <w:r>
        <w:separator/>
      </w:r>
    </w:p>
  </w:endnote>
  <w:endnote w:type="continuationSeparator" w:id="0">
    <w:p w14:paraId="03C08FBD" w14:textId="77777777" w:rsidR="007E7885" w:rsidRDefault="007E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tter Gothic-Drafting">
    <w:panose1 w:val="00000000000000000000"/>
    <w:charset w:val="00"/>
    <w:family w:val="modern"/>
    <w:notTrueType/>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etter-Gothic-Upper-Drafting">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80FB0" w14:textId="77777777" w:rsidR="007E7885" w:rsidRDefault="007E7885">
      <w:r>
        <w:separator/>
      </w:r>
    </w:p>
  </w:footnote>
  <w:footnote w:type="continuationSeparator" w:id="0">
    <w:p w14:paraId="2984ABEC" w14:textId="77777777" w:rsidR="007E7885" w:rsidRDefault="007E7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F0D1F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E72F6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78C13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6B2DCF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A6AB0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B0FE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3B616F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B650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10022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C3023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5640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73674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E16CEC"/>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302274507">
    <w:abstractNumId w:val="8"/>
  </w:num>
  <w:num w:numId="2" w16cid:durableId="1753819505">
    <w:abstractNumId w:val="8"/>
  </w:num>
  <w:num w:numId="3" w16cid:durableId="1227642573">
    <w:abstractNumId w:val="7"/>
  </w:num>
  <w:num w:numId="4" w16cid:durableId="1474176521">
    <w:abstractNumId w:val="7"/>
  </w:num>
  <w:num w:numId="5" w16cid:durableId="29956571">
    <w:abstractNumId w:val="10"/>
  </w:num>
  <w:num w:numId="6" w16cid:durableId="102847460">
    <w:abstractNumId w:val="11"/>
  </w:num>
  <w:num w:numId="7" w16cid:durableId="54662989">
    <w:abstractNumId w:val="12"/>
  </w:num>
  <w:num w:numId="8" w16cid:durableId="1642150610">
    <w:abstractNumId w:val="9"/>
  </w:num>
  <w:num w:numId="9" w16cid:durableId="2067946870">
    <w:abstractNumId w:val="6"/>
  </w:num>
  <w:num w:numId="10" w16cid:durableId="1476608903">
    <w:abstractNumId w:val="5"/>
  </w:num>
  <w:num w:numId="11" w16cid:durableId="1116674317">
    <w:abstractNumId w:val="4"/>
  </w:num>
  <w:num w:numId="12" w16cid:durableId="944077223">
    <w:abstractNumId w:val="3"/>
  </w:num>
  <w:num w:numId="13" w16cid:durableId="1634018290">
    <w:abstractNumId w:val="2"/>
  </w:num>
  <w:num w:numId="14" w16cid:durableId="1893689032">
    <w:abstractNumId w:val="1"/>
  </w:num>
  <w:num w:numId="15" w16cid:durableId="1380471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885"/>
    <w:rsid w:val="00010503"/>
    <w:rsid w:val="00033AE7"/>
    <w:rsid w:val="00144728"/>
    <w:rsid w:val="00234A0E"/>
    <w:rsid w:val="00284C38"/>
    <w:rsid w:val="007E7885"/>
    <w:rsid w:val="00DF5DD2"/>
    <w:rsid w:val="00E41B6D"/>
    <w:rsid w:val="00E623A6"/>
    <w:rsid w:val="00F5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CCF7BC"/>
  <w15:chartTrackingRefBased/>
  <w15:docId w15:val="{4EF0DBED-4167-4222-832B-EE09C963E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Letter Gothic-Drafting" w:hAnsi="Letter Gothic-Drafting"/>
      <w:b/>
      <w:snapToGrid w:val="0"/>
    </w:rPr>
  </w:style>
  <w:style w:type="paragraph" w:styleId="Heading1">
    <w:name w:val="heading 1"/>
    <w:basedOn w:val="Normal"/>
    <w:next w:val="Normal"/>
    <w:link w:val="Heading1Char"/>
    <w:qFormat/>
    <w:rsid w:val="00033AE7"/>
    <w:pPr>
      <w:keepNext/>
      <w:keepLines/>
      <w:numPr>
        <w:numId w:val="7"/>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033AE7"/>
    <w:pPr>
      <w:keepNext/>
      <w:keepLines/>
      <w:numPr>
        <w:ilvl w:val="1"/>
        <w:numId w:val="7"/>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033AE7"/>
    <w:pPr>
      <w:keepNext/>
      <w:keepLines/>
      <w:numPr>
        <w:ilvl w:val="2"/>
        <w:numId w:val="7"/>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semiHidden/>
    <w:unhideWhenUsed/>
    <w:qFormat/>
    <w:rsid w:val="00033AE7"/>
    <w:pPr>
      <w:keepNext/>
      <w:keepLines/>
      <w:numPr>
        <w:ilvl w:val="3"/>
        <w:numId w:val="7"/>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033AE7"/>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33AE7"/>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033AE7"/>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33AE7"/>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33AE7"/>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GENCY">
    <w:name w:val="AGENCY"/>
    <w:basedOn w:val="DefaultParagraphFont"/>
    <w:rPr>
      <w:rFonts w:ascii="Letter Gothic-Drafting" w:hAnsi="Letter Gothic-Drafting"/>
      <w:noProof w:val="0"/>
      <w:lang w:val="en-US"/>
    </w:rPr>
  </w:style>
  <w:style w:type="paragraph" w:customStyle="1" w:styleId="BLK00-00">
    <w:name w:val="BLK 00-00"/>
    <w:basedOn w:val="Normal"/>
    <w:pPr>
      <w:widowControl/>
      <w:ind w:right="720"/>
    </w:pPr>
  </w:style>
  <w:style w:type="paragraph" w:customStyle="1" w:styleId="BLK06-00">
    <w:name w:val="BLK 06-00"/>
    <w:basedOn w:val="Normal"/>
    <w:pPr>
      <w:widowControl/>
      <w:ind w:right="720" w:firstLine="720"/>
    </w:pPr>
  </w:style>
  <w:style w:type="paragraph" w:customStyle="1" w:styleId="BLK06-06">
    <w:name w:val="BLK 06-06"/>
    <w:basedOn w:val="Normal"/>
    <w:pPr>
      <w:ind w:left="720" w:right="720"/>
    </w:pPr>
  </w:style>
  <w:style w:type="paragraph" w:customStyle="1" w:styleId="BLK06-12">
    <w:name w:val="BLK 06-12"/>
    <w:basedOn w:val="Normal"/>
    <w:pPr>
      <w:widowControl/>
      <w:ind w:left="1440" w:right="720" w:hanging="720"/>
    </w:pPr>
  </w:style>
  <w:style w:type="paragraph" w:customStyle="1" w:styleId="BLK06-14">
    <w:name w:val="BLK 06-14"/>
    <w:basedOn w:val="Normal"/>
    <w:pPr>
      <w:widowControl/>
      <w:ind w:left="1685" w:right="720" w:hanging="965"/>
    </w:pPr>
  </w:style>
  <w:style w:type="paragraph" w:customStyle="1" w:styleId="BLK06-17">
    <w:name w:val="BLK 06-17"/>
    <w:basedOn w:val="Normal"/>
    <w:pPr>
      <w:widowControl/>
      <w:ind w:left="2040" w:right="720" w:hanging="1320"/>
    </w:pPr>
  </w:style>
  <w:style w:type="paragraph" w:customStyle="1" w:styleId="BLK06-18">
    <w:name w:val="BLK 06-18"/>
    <w:basedOn w:val="Normal"/>
    <w:pPr>
      <w:widowControl/>
      <w:ind w:left="2160" w:right="720" w:hanging="1440"/>
    </w:pPr>
  </w:style>
  <w:style w:type="paragraph" w:customStyle="1" w:styleId="BLK06-19">
    <w:name w:val="BLK 06-19"/>
    <w:basedOn w:val="Normal"/>
    <w:pPr>
      <w:widowControl/>
      <w:ind w:left="2275" w:right="720" w:hanging="1555"/>
    </w:pPr>
  </w:style>
  <w:style w:type="paragraph" w:customStyle="1" w:styleId="BLK06-20">
    <w:name w:val="BLK 06-20"/>
    <w:basedOn w:val="Normal"/>
    <w:pPr>
      <w:widowControl/>
      <w:ind w:left="2405" w:right="720" w:hanging="1685"/>
    </w:pPr>
  </w:style>
  <w:style w:type="paragraph" w:customStyle="1" w:styleId="BLK06-21">
    <w:name w:val="BLK 06-21"/>
    <w:basedOn w:val="Normal"/>
    <w:pPr>
      <w:ind w:left="2520" w:right="720" w:hanging="1800"/>
    </w:pPr>
  </w:style>
  <w:style w:type="paragraph" w:customStyle="1" w:styleId="BLK11-06">
    <w:name w:val="BLK 11-06"/>
    <w:basedOn w:val="Normal"/>
    <w:pPr>
      <w:widowControl/>
      <w:ind w:left="720" w:right="720" w:firstLine="605"/>
    </w:pPr>
  </w:style>
  <w:style w:type="paragraph" w:customStyle="1" w:styleId="BLK12-06">
    <w:name w:val="BLK 12-06"/>
    <w:basedOn w:val="Normal"/>
    <w:pPr>
      <w:widowControl/>
      <w:ind w:left="720" w:right="720" w:firstLine="720"/>
    </w:pPr>
  </w:style>
  <w:style w:type="paragraph" w:customStyle="1" w:styleId="BLK12-24">
    <w:name w:val="BLK 12-24"/>
    <w:basedOn w:val="Normal"/>
    <w:pPr>
      <w:widowControl/>
      <w:ind w:left="2880" w:right="720" w:hanging="1440"/>
    </w:pPr>
  </w:style>
  <w:style w:type="paragraph" w:customStyle="1" w:styleId="BLK12-27">
    <w:name w:val="BLK 12-27"/>
    <w:basedOn w:val="Normal"/>
    <w:pPr>
      <w:widowControl/>
      <w:ind w:left="3240" w:right="720" w:hanging="1800"/>
    </w:pPr>
  </w:style>
  <w:style w:type="paragraph" w:customStyle="1" w:styleId="BLK18-12">
    <w:name w:val="BLK 18-12"/>
    <w:basedOn w:val="Normal"/>
    <w:pPr>
      <w:widowControl/>
      <w:ind w:left="1440" w:right="1440" w:firstLine="720"/>
    </w:pPr>
  </w:style>
  <w:style w:type="paragraph" w:customStyle="1" w:styleId="BLK18-30">
    <w:name w:val="BLK 18-30"/>
    <w:basedOn w:val="Normal"/>
    <w:pPr>
      <w:widowControl/>
      <w:ind w:left="4320" w:right="720" w:hanging="2160"/>
    </w:pPr>
  </w:style>
  <w:style w:type="paragraph" w:customStyle="1" w:styleId="BLK35-35">
    <w:name w:val="BLK 35-35"/>
    <w:basedOn w:val="Normal"/>
    <w:pPr>
      <w:widowControl/>
      <w:ind w:left="4205" w:right="720"/>
    </w:pPr>
  </w:style>
  <w:style w:type="paragraph" w:styleId="BlockText">
    <w:name w:val="Block Text"/>
    <w:basedOn w:val="Normal"/>
    <w:pPr>
      <w:widowControl/>
      <w:tabs>
        <w:tab w:val="left" w:pos="0"/>
        <w:tab w:val="left" w:pos="720"/>
        <w:tab w:val="left" w:pos="1440"/>
      </w:tabs>
      <w:ind w:left="720" w:right="720" w:firstLine="720"/>
    </w:pPr>
    <w:rPr>
      <w:rFonts w:ascii="Letter-Gothic-Upper-Drafting" w:hAnsi="Letter-Gothic-Upper-Drafting"/>
    </w:rPr>
  </w:style>
  <w:style w:type="character" w:customStyle="1" w:styleId="BNUM">
    <w:name w:val="BNUM"/>
    <w:basedOn w:val="DefaultParagraphFont"/>
    <w:rPr>
      <w:rFonts w:ascii="Arial" w:hAnsi="Arial"/>
      <w:sz w:val="48"/>
    </w:rPr>
  </w:style>
  <w:style w:type="paragraph" w:styleId="BodyText">
    <w:name w:val="Body Text"/>
    <w:basedOn w:val="Normal"/>
    <w:link w:val="BodyTextChar"/>
    <w:pPr>
      <w:widowControl/>
      <w:suppressLineNumbers/>
    </w:pPr>
  </w:style>
  <w:style w:type="paragraph" w:styleId="BodyTextIndent">
    <w:name w:val="Body Text Indent"/>
    <w:basedOn w:val="Normal"/>
    <w:link w:val="BodyTextIndentChar"/>
    <w:pPr>
      <w:widowControl/>
      <w:tabs>
        <w:tab w:val="left" w:pos="0"/>
        <w:tab w:val="left" w:pos="720"/>
      </w:tabs>
      <w:ind w:firstLine="720"/>
    </w:pPr>
  </w:style>
  <w:style w:type="character" w:styleId="CommentReference">
    <w:name w:val="annotation reference"/>
    <w:basedOn w:val="DefaultParagraphFont"/>
    <w:semiHidden/>
    <w:rPr>
      <w:rFonts w:ascii="Letter Gothic-Drafting" w:hAnsi="Letter Gothic-Drafting"/>
      <w:sz w:val="16"/>
    </w:rPr>
  </w:style>
  <w:style w:type="paragraph" w:styleId="CommentText">
    <w:name w:val="annotation text"/>
    <w:basedOn w:val="Normal"/>
    <w:link w:val="CommentTextChar"/>
    <w:semiHidden/>
  </w:style>
  <w:style w:type="paragraph" w:customStyle="1" w:styleId="CON12-06">
    <w:name w:val="CON 12-06"/>
    <w:basedOn w:val="Normal"/>
    <w:pPr>
      <w:widowControl/>
      <w:ind w:left="720" w:right="720" w:firstLine="720"/>
    </w:pPr>
  </w:style>
  <w:style w:type="paragraph" w:customStyle="1" w:styleId="CON12-18">
    <w:name w:val="CON 12-18"/>
    <w:basedOn w:val="Normal"/>
    <w:pPr>
      <w:widowControl/>
      <w:ind w:left="2160" w:right="720" w:hanging="720"/>
    </w:pPr>
  </w:style>
  <w:style w:type="paragraph" w:customStyle="1" w:styleId="CON12-19">
    <w:name w:val="CON 12-19"/>
    <w:basedOn w:val="Normal"/>
    <w:pPr>
      <w:widowControl/>
      <w:ind w:left="2275" w:right="720" w:hanging="835"/>
    </w:pPr>
  </w:style>
  <w:style w:type="paragraph" w:customStyle="1" w:styleId="CON12-20">
    <w:name w:val="CON 12-20"/>
    <w:basedOn w:val="Normal"/>
    <w:pPr>
      <w:widowControl/>
      <w:ind w:left="2405" w:right="720" w:hanging="965"/>
    </w:pPr>
  </w:style>
  <w:style w:type="paragraph" w:customStyle="1" w:styleId="CON12-22">
    <w:name w:val="CON 12-22"/>
    <w:basedOn w:val="Normal"/>
    <w:pPr>
      <w:widowControl/>
      <w:ind w:left="2635" w:right="720" w:hanging="1195"/>
    </w:pPr>
  </w:style>
  <w:style w:type="paragraph" w:customStyle="1" w:styleId="CON12-23">
    <w:name w:val="CON 12-23"/>
    <w:basedOn w:val="Normal"/>
    <w:pPr>
      <w:widowControl/>
      <w:ind w:left="2765" w:right="720" w:hanging="1325"/>
    </w:pPr>
  </w:style>
  <w:style w:type="paragraph" w:customStyle="1" w:styleId="CON12-24">
    <w:name w:val="CON 12-24"/>
    <w:basedOn w:val="Normal"/>
    <w:pPr>
      <w:widowControl/>
      <w:ind w:left="2880" w:right="720" w:hanging="1440"/>
    </w:pPr>
  </w:style>
  <w:style w:type="paragraph" w:customStyle="1" w:styleId="CON12-25">
    <w:name w:val="CON 12-25"/>
    <w:basedOn w:val="Normal"/>
    <w:pPr>
      <w:widowControl/>
      <w:ind w:left="2995" w:right="720" w:hanging="1555"/>
    </w:pPr>
  </w:style>
  <w:style w:type="paragraph" w:customStyle="1" w:styleId="CON12-26">
    <w:name w:val="CON 12-26"/>
    <w:basedOn w:val="Normal"/>
    <w:pPr>
      <w:widowControl/>
      <w:ind w:left="3125" w:right="720" w:hanging="1685"/>
    </w:pPr>
  </w:style>
  <w:style w:type="paragraph" w:customStyle="1" w:styleId="CON12-27">
    <w:name w:val="CON 12-27"/>
    <w:basedOn w:val="Normal"/>
    <w:pPr>
      <w:widowControl/>
      <w:ind w:left="3240" w:right="720" w:hanging="1800"/>
    </w:p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FootnoteReference">
    <w:name w:val="footnote reference"/>
    <w:semiHidden/>
    <w:rPr>
      <w:rFonts w:ascii="Letter Gothic-Drafting" w:hAnsi="Letter Gothic-Drafting"/>
    </w:rPr>
  </w:style>
  <w:style w:type="paragraph" w:styleId="Header">
    <w:name w:val="header"/>
    <w:basedOn w:val="Normal"/>
  </w:style>
  <w:style w:type="character" w:customStyle="1" w:styleId="INTRO">
    <w:name w:val="INTRO"/>
    <w:basedOn w:val="DefaultParagraphFont"/>
    <w:rPr>
      <w:rFonts w:ascii="Letter Gothic-Drafting" w:hAnsi="Letter Gothic-Drafting"/>
      <w:noProof w:val="0"/>
      <w:lang w:val="en-US"/>
    </w:rPr>
  </w:style>
  <w:style w:type="paragraph" w:customStyle="1" w:styleId="JUSTIFYCENTER">
    <w:name w:val="JUSTIFY CENTER"/>
    <w:basedOn w:val="Normal"/>
    <w:pPr>
      <w:widowControl/>
      <w:jc w:val="center"/>
    </w:pPr>
  </w:style>
  <w:style w:type="paragraph" w:customStyle="1" w:styleId="JUSTIFYFULL">
    <w:name w:val="JUSTIFY FULL"/>
    <w:basedOn w:val="Normal"/>
  </w:style>
  <w:style w:type="paragraph" w:customStyle="1" w:styleId="JUSTIFYRIGHT">
    <w:name w:val="JUSTIFY RIGHT"/>
    <w:basedOn w:val="Normal"/>
    <w:pPr>
      <w:widowControl/>
      <w:jc w:val="right"/>
    </w:pPr>
  </w:style>
  <w:style w:type="character" w:styleId="LineNumber">
    <w:name w:val="line number"/>
    <w:basedOn w:val="DefaultParagraphFont"/>
    <w:rPr>
      <w:rFonts w:ascii="Letter Gothic-Drafting" w:hAnsi="Letter Gothic-Drafting"/>
    </w:rPr>
  </w:style>
  <w:style w:type="character" w:customStyle="1" w:styleId="O">
    <w:name w:val="O"/>
    <w:basedOn w:val="DefaultParagraphFont"/>
    <w:rPr>
      <w:rFonts w:ascii="Letter Gothic-Drafting" w:hAnsi="Letter Gothic-Drafting"/>
      <w:strike/>
      <w:dstrike w:val="0"/>
      <w:noProof w:val="0"/>
      <w:color w:val="FF0000"/>
      <w:lang w:val="en-US"/>
    </w:rPr>
  </w:style>
  <w:style w:type="paragraph" w:customStyle="1" w:styleId="P00-00">
    <w:name w:val="P 00-00"/>
    <w:basedOn w:val="Normal"/>
    <w:pPr>
      <w:widowControl/>
    </w:pPr>
  </w:style>
  <w:style w:type="paragraph" w:customStyle="1" w:styleId="P00-06">
    <w:name w:val="P 00-06"/>
    <w:basedOn w:val="Normal"/>
    <w:pPr>
      <w:widowControl/>
      <w:ind w:left="720" w:hanging="720"/>
    </w:pPr>
  </w:style>
  <w:style w:type="paragraph" w:customStyle="1" w:styleId="P03-06">
    <w:name w:val="P 03-06"/>
    <w:basedOn w:val="Normal"/>
    <w:pPr>
      <w:widowControl/>
      <w:ind w:left="720" w:hanging="360"/>
    </w:pPr>
  </w:style>
  <w:style w:type="paragraph" w:customStyle="1" w:styleId="P04-00">
    <w:name w:val="P 04-00"/>
    <w:basedOn w:val="Normal"/>
    <w:pPr>
      <w:widowControl/>
      <w:ind w:firstLine="475"/>
    </w:pPr>
  </w:style>
  <w:style w:type="paragraph" w:customStyle="1" w:styleId="P05-00">
    <w:name w:val="P 05-00"/>
    <w:basedOn w:val="Normal"/>
    <w:pPr>
      <w:widowControl/>
      <w:ind w:firstLine="605"/>
    </w:pPr>
  </w:style>
  <w:style w:type="paragraph" w:customStyle="1" w:styleId="P06-00">
    <w:name w:val="P 06-00"/>
    <w:basedOn w:val="Normal"/>
    <w:link w:val="P06-00Char"/>
    <w:pPr>
      <w:widowControl/>
      <w:ind w:firstLine="720"/>
    </w:pPr>
  </w:style>
  <w:style w:type="paragraph" w:customStyle="1" w:styleId="P06-06">
    <w:name w:val="P 06-06"/>
    <w:basedOn w:val="Normal"/>
    <w:pPr>
      <w:widowControl/>
      <w:ind w:left="720"/>
    </w:pPr>
  </w:style>
  <w:style w:type="paragraph" w:customStyle="1" w:styleId="P06-07">
    <w:name w:val="P 06-07"/>
    <w:basedOn w:val="Normal"/>
    <w:pPr>
      <w:widowControl/>
      <w:ind w:left="835" w:hanging="115"/>
    </w:pPr>
  </w:style>
  <w:style w:type="paragraph" w:customStyle="1" w:styleId="P06-10">
    <w:name w:val="P 06-10"/>
    <w:basedOn w:val="Normal"/>
    <w:pPr>
      <w:widowControl/>
      <w:ind w:left="1195" w:hanging="475"/>
    </w:pPr>
  </w:style>
  <w:style w:type="paragraph" w:customStyle="1" w:styleId="P06-11">
    <w:name w:val="P 06-11"/>
    <w:basedOn w:val="Normal"/>
    <w:pPr>
      <w:widowControl/>
      <w:ind w:left="1325" w:hanging="605"/>
    </w:pPr>
  </w:style>
  <w:style w:type="paragraph" w:customStyle="1" w:styleId="P06-12">
    <w:name w:val="P 06-12"/>
    <w:basedOn w:val="Normal"/>
    <w:pPr>
      <w:widowControl/>
      <w:ind w:left="1440" w:hanging="720"/>
    </w:pPr>
  </w:style>
  <w:style w:type="paragraph" w:customStyle="1" w:styleId="P06-17">
    <w:name w:val="P 06-17"/>
    <w:basedOn w:val="Normal"/>
    <w:pPr>
      <w:widowControl/>
      <w:ind w:left="2045" w:hanging="1325"/>
    </w:pPr>
  </w:style>
  <w:style w:type="paragraph" w:customStyle="1" w:styleId="P06-18">
    <w:name w:val="P 06-18"/>
    <w:basedOn w:val="Normal"/>
    <w:pPr>
      <w:widowControl/>
      <w:ind w:left="2160" w:hanging="1440"/>
    </w:pPr>
  </w:style>
  <w:style w:type="paragraph" w:customStyle="1" w:styleId="P06-20">
    <w:name w:val="P 06-20"/>
    <w:basedOn w:val="Normal"/>
    <w:pPr>
      <w:widowControl/>
      <w:ind w:left="2405" w:hanging="1685"/>
    </w:pPr>
  </w:style>
  <w:style w:type="paragraph" w:customStyle="1" w:styleId="P06-21">
    <w:name w:val="P 06-21"/>
    <w:basedOn w:val="Normal"/>
    <w:pPr>
      <w:widowControl/>
      <w:ind w:left="2520" w:hanging="1800"/>
    </w:pPr>
  </w:style>
  <w:style w:type="paragraph" w:customStyle="1" w:styleId="P09-12">
    <w:name w:val="P 09-12"/>
    <w:basedOn w:val="Normal"/>
    <w:pPr>
      <w:widowControl/>
      <w:ind w:left="1440" w:hanging="360"/>
    </w:pPr>
  </w:style>
  <w:style w:type="paragraph" w:customStyle="1" w:styleId="P10-10">
    <w:name w:val="P 10-10"/>
    <w:basedOn w:val="Normal"/>
    <w:pPr>
      <w:widowControl/>
      <w:ind w:left="1195"/>
    </w:pPr>
  </w:style>
  <w:style w:type="paragraph" w:customStyle="1" w:styleId="P11-06">
    <w:name w:val="P 11-06"/>
    <w:basedOn w:val="Normal"/>
    <w:pPr>
      <w:widowControl/>
      <w:ind w:left="720" w:firstLine="605"/>
    </w:pPr>
  </w:style>
  <w:style w:type="paragraph" w:customStyle="1" w:styleId="P12-06">
    <w:name w:val="P 12-06"/>
    <w:basedOn w:val="Normal"/>
    <w:pPr>
      <w:widowControl/>
      <w:ind w:left="720" w:firstLine="720"/>
    </w:pPr>
  </w:style>
  <w:style w:type="paragraph" w:customStyle="1" w:styleId="P12-18">
    <w:name w:val="P 12-18"/>
    <w:basedOn w:val="Normal"/>
    <w:pPr>
      <w:widowControl/>
      <w:ind w:left="2160" w:hanging="720"/>
    </w:pPr>
  </w:style>
  <w:style w:type="character" w:styleId="PageNumber">
    <w:name w:val="page number"/>
    <w:basedOn w:val="DefaultParagraphFont"/>
    <w:rPr>
      <w:rFonts w:ascii="Letter Gothic-Drafting" w:hAnsi="Letter Gothic-Drafting"/>
    </w:rPr>
  </w:style>
  <w:style w:type="character" w:customStyle="1" w:styleId="RTITLE">
    <w:name w:val="RTITLE"/>
    <w:rPr>
      <w:color w:val="FF0000"/>
    </w:rPr>
  </w:style>
  <w:style w:type="paragraph" w:customStyle="1" w:styleId="SEC06-16">
    <w:name w:val="SEC 06-16"/>
    <w:basedOn w:val="Normal"/>
    <w:pPr>
      <w:widowControl/>
      <w:ind w:left="1915" w:right="720" w:hanging="1195"/>
    </w:pPr>
  </w:style>
  <w:style w:type="paragraph" w:customStyle="1" w:styleId="SEC06-17">
    <w:name w:val="SEC 06-17"/>
    <w:basedOn w:val="Normal"/>
    <w:pPr>
      <w:widowControl/>
      <w:ind w:left="2045" w:right="720" w:hanging="1325"/>
    </w:pPr>
  </w:style>
  <w:style w:type="paragraph" w:customStyle="1" w:styleId="SEC06-18">
    <w:name w:val="SEC 06-18"/>
    <w:basedOn w:val="Normal"/>
    <w:link w:val="SEC06-18Char"/>
    <w:pPr>
      <w:widowControl/>
      <w:ind w:left="2160" w:right="720" w:hanging="1440"/>
    </w:pPr>
  </w:style>
  <w:style w:type="paragraph" w:customStyle="1" w:styleId="SEC06-19">
    <w:name w:val="SEC 06-19"/>
    <w:basedOn w:val="Normal"/>
    <w:pPr>
      <w:widowControl/>
      <w:ind w:left="2275" w:right="720" w:hanging="1555"/>
    </w:pPr>
  </w:style>
  <w:style w:type="paragraph" w:customStyle="1" w:styleId="SEC06-20">
    <w:name w:val="SEC 06-20"/>
    <w:basedOn w:val="Normal"/>
    <w:pPr>
      <w:widowControl/>
      <w:ind w:left="2405" w:right="720" w:hanging="1685"/>
    </w:pPr>
  </w:style>
  <w:style w:type="paragraph" w:customStyle="1" w:styleId="SEC06-21">
    <w:name w:val="SEC 06-21"/>
    <w:basedOn w:val="Normal"/>
    <w:pPr>
      <w:widowControl/>
      <w:ind w:left="2520" w:right="720" w:hanging="1800"/>
    </w:pPr>
  </w:style>
  <w:style w:type="paragraph" w:customStyle="1" w:styleId="SEC06-22">
    <w:name w:val="SEC 06-22"/>
    <w:basedOn w:val="Normal"/>
    <w:pPr>
      <w:widowControl/>
      <w:ind w:left="2635" w:right="720" w:hanging="1915"/>
    </w:pPr>
  </w:style>
  <w:style w:type="paragraph" w:customStyle="1" w:styleId="SEC06-34">
    <w:name w:val="SEC 06-34"/>
    <w:basedOn w:val="Normal"/>
    <w:pPr>
      <w:widowControl/>
      <w:ind w:left="4075" w:right="720" w:hanging="3355"/>
    </w:pPr>
  </w:style>
  <w:style w:type="paragraph" w:customStyle="1" w:styleId="SEC06-37">
    <w:name w:val="SEC 06-37"/>
    <w:basedOn w:val="Normal"/>
    <w:pPr>
      <w:widowControl/>
      <w:ind w:left="4435" w:right="720" w:hanging="3715"/>
    </w:pPr>
  </w:style>
  <w:style w:type="paragraph" w:customStyle="1" w:styleId="SEC12-18">
    <w:name w:val="SEC 12-18"/>
    <w:basedOn w:val="Normal"/>
    <w:pPr>
      <w:widowControl/>
      <w:ind w:left="2160" w:right="720" w:hanging="720"/>
    </w:pPr>
  </w:style>
  <w:style w:type="character" w:customStyle="1" w:styleId="SECHEAD">
    <w:name w:val="SECHEAD"/>
    <w:basedOn w:val="DefaultParagraphFont"/>
    <w:rPr>
      <w:rFonts w:ascii="Letter Gothic-Drafting" w:hAnsi="Letter Gothic-Drafting"/>
      <w:color w:val="800080"/>
      <w:u w:val="single"/>
    </w:rPr>
  </w:style>
  <w:style w:type="character" w:customStyle="1" w:styleId="SNUM">
    <w:name w:val="SNUM"/>
    <w:basedOn w:val="DefaultParagraphFont"/>
    <w:rPr>
      <w:rFonts w:ascii="Letter Gothic-Drafting" w:hAnsi="Letter Gothic-Drafting"/>
      <w:caps w:val="0"/>
      <w:color w:val="008000"/>
    </w:rPr>
  </w:style>
  <w:style w:type="character" w:customStyle="1" w:styleId="SPONSORS">
    <w:name w:val="SPONSORS"/>
  </w:style>
  <w:style w:type="character" w:customStyle="1" w:styleId="Title1">
    <w:name w:val="Title1"/>
    <w:basedOn w:val="DefaultParagraphFont"/>
    <w:rPr>
      <w:rFonts w:ascii="Letter Gothic-Drafting" w:hAnsi="Letter Gothic-Drafting"/>
      <w:caps/>
      <w:color w:val="0000FF"/>
    </w:rPr>
  </w:style>
  <w:style w:type="character" w:customStyle="1" w:styleId="UP">
    <w:name w:val="UP"/>
    <w:basedOn w:val="DefaultParagraphFont"/>
    <w:rPr>
      <w:rFonts w:ascii="Letter Gothic-Drafting" w:hAnsi="Letter Gothic-Drafting"/>
      <w:caps/>
      <w:noProof w:val="0"/>
      <w:color w:val="0000FF"/>
      <w:lang w:val="en-US"/>
    </w:rPr>
  </w:style>
  <w:style w:type="numbering" w:styleId="111111">
    <w:name w:val="Outline List 2"/>
    <w:basedOn w:val="NoList"/>
    <w:semiHidden/>
    <w:unhideWhenUsed/>
    <w:rsid w:val="00033AE7"/>
    <w:pPr>
      <w:numPr>
        <w:numId w:val="5"/>
      </w:numPr>
    </w:pPr>
  </w:style>
  <w:style w:type="numbering" w:styleId="1ai">
    <w:name w:val="Outline List 1"/>
    <w:basedOn w:val="NoList"/>
    <w:semiHidden/>
    <w:unhideWhenUsed/>
    <w:rsid w:val="00033AE7"/>
    <w:pPr>
      <w:numPr>
        <w:numId w:val="6"/>
      </w:numPr>
    </w:pPr>
  </w:style>
  <w:style w:type="character" w:customStyle="1" w:styleId="Heading1Char">
    <w:name w:val="Heading 1 Char"/>
    <w:basedOn w:val="DefaultParagraphFont"/>
    <w:link w:val="Heading1"/>
    <w:rsid w:val="00033AE7"/>
    <w:rPr>
      <w:rFonts w:asciiTheme="majorHAnsi" w:eastAsiaTheme="majorEastAsia" w:hAnsiTheme="majorHAnsi" w:cstheme="majorBidi"/>
      <w:b/>
      <w:snapToGrid w:val="0"/>
      <w:color w:val="2E74B5" w:themeColor="accent1" w:themeShade="BF"/>
      <w:sz w:val="32"/>
      <w:szCs w:val="32"/>
    </w:rPr>
  </w:style>
  <w:style w:type="character" w:customStyle="1" w:styleId="Heading2Char">
    <w:name w:val="Heading 2 Char"/>
    <w:basedOn w:val="DefaultParagraphFont"/>
    <w:link w:val="Heading2"/>
    <w:semiHidden/>
    <w:rsid w:val="00033AE7"/>
    <w:rPr>
      <w:rFonts w:asciiTheme="majorHAnsi" w:eastAsiaTheme="majorEastAsia" w:hAnsiTheme="majorHAnsi" w:cstheme="majorBidi"/>
      <w:b/>
      <w:snapToGrid w:val="0"/>
      <w:color w:val="2E74B5" w:themeColor="accent1" w:themeShade="BF"/>
      <w:sz w:val="26"/>
      <w:szCs w:val="26"/>
    </w:rPr>
  </w:style>
  <w:style w:type="character" w:customStyle="1" w:styleId="Heading3Char">
    <w:name w:val="Heading 3 Char"/>
    <w:basedOn w:val="DefaultParagraphFont"/>
    <w:link w:val="Heading3"/>
    <w:semiHidden/>
    <w:rsid w:val="00033AE7"/>
    <w:rPr>
      <w:rFonts w:asciiTheme="majorHAnsi" w:eastAsiaTheme="majorEastAsia" w:hAnsiTheme="majorHAnsi" w:cstheme="majorBidi"/>
      <w:b/>
      <w:snapToGrid w:val="0"/>
      <w:color w:val="1F4D78" w:themeColor="accent1" w:themeShade="7F"/>
      <w:sz w:val="24"/>
      <w:szCs w:val="24"/>
    </w:rPr>
  </w:style>
  <w:style w:type="character" w:customStyle="1" w:styleId="Heading4Char">
    <w:name w:val="Heading 4 Char"/>
    <w:basedOn w:val="DefaultParagraphFont"/>
    <w:link w:val="Heading4"/>
    <w:semiHidden/>
    <w:rsid w:val="00033AE7"/>
    <w:rPr>
      <w:rFonts w:asciiTheme="majorHAnsi" w:eastAsiaTheme="majorEastAsia" w:hAnsiTheme="majorHAnsi" w:cstheme="majorBidi"/>
      <w:b/>
      <w:i/>
      <w:iCs/>
      <w:snapToGrid w:val="0"/>
      <w:color w:val="2E74B5" w:themeColor="accent1" w:themeShade="BF"/>
    </w:rPr>
  </w:style>
  <w:style w:type="character" w:customStyle="1" w:styleId="Heading5Char">
    <w:name w:val="Heading 5 Char"/>
    <w:basedOn w:val="DefaultParagraphFont"/>
    <w:link w:val="Heading5"/>
    <w:semiHidden/>
    <w:rsid w:val="00033AE7"/>
    <w:rPr>
      <w:rFonts w:asciiTheme="majorHAnsi" w:eastAsiaTheme="majorEastAsia" w:hAnsiTheme="majorHAnsi" w:cstheme="majorBidi"/>
      <w:b/>
      <w:snapToGrid w:val="0"/>
      <w:color w:val="2E74B5" w:themeColor="accent1" w:themeShade="BF"/>
    </w:rPr>
  </w:style>
  <w:style w:type="character" w:customStyle="1" w:styleId="Heading6Char">
    <w:name w:val="Heading 6 Char"/>
    <w:basedOn w:val="DefaultParagraphFont"/>
    <w:link w:val="Heading6"/>
    <w:semiHidden/>
    <w:rsid w:val="00033AE7"/>
    <w:rPr>
      <w:rFonts w:asciiTheme="majorHAnsi" w:eastAsiaTheme="majorEastAsia" w:hAnsiTheme="majorHAnsi" w:cstheme="majorBidi"/>
      <w:b/>
      <w:snapToGrid w:val="0"/>
      <w:color w:val="1F4D78" w:themeColor="accent1" w:themeShade="7F"/>
    </w:rPr>
  </w:style>
  <w:style w:type="character" w:customStyle="1" w:styleId="Heading7Char">
    <w:name w:val="Heading 7 Char"/>
    <w:basedOn w:val="DefaultParagraphFont"/>
    <w:link w:val="Heading7"/>
    <w:semiHidden/>
    <w:rsid w:val="00033AE7"/>
    <w:rPr>
      <w:rFonts w:asciiTheme="majorHAnsi" w:eastAsiaTheme="majorEastAsia" w:hAnsiTheme="majorHAnsi" w:cstheme="majorBidi"/>
      <w:b/>
      <w:i/>
      <w:iCs/>
      <w:snapToGrid w:val="0"/>
      <w:color w:val="1F4D78" w:themeColor="accent1" w:themeShade="7F"/>
    </w:rPr>
  </w:style>
  <w:style w:type="character" w:customStyle="1" w:styleId="Heading8Char">
    <w:name w:val="Heading 8 Char"/>
    <w:basedOn w:val="DefaultParagraphFont"/>
    <w:link w:val="Heading8"/>
    <w:semiHidden/>
    <w:rsid w:val="00033AE7"/>
    <w:rPr>
      <w:rFonts w:asciiTheme="majorHAnsi" w:eastAsiaTheme="majorEastAsia" w:hAnsiTheme="majorHAnsi" w:cstheme="majorBidi"/>
      <w:b/>
      <w:snapToGrid w:val="0"/>
      <w:color w:val="272727" w:themeColor="text1" w:themeTint="D8"/>
      <w:sz w:val="21"/>
      <w:szCs w:val="21"/>
    </w:rPr>
  </w:style>
  <w:style w:type="character" w:customStyle="1" w:styleId="Heading9Char">
    <w:name w:val="Heading 9 Char"/>
    <w:basedOn w:val="DefaultParagraphFont"/>
    <w:link w:val="Heading9"/>
    <w:semiHidden/>
    <w:rsid w:val="00033AE7"/>
    <w:rPr>
      <w:rFonts w:asciiTheme="majorHAnsi" w:eastAsiaTheme="majorEastAsia" w:hAnsiTheme="majorHAnsi" w:cstheme="majorBidi"/>
      <w:b/>
      <w:i/>
      <w:iCs/>
      <w:snapToGrid w:val="0"/>
      <w:color w:val="272727" w:themeColor="text1" w:themeTint="D8"/>
      <w:sz w:val="21"/>
      <w:szCs w:val="21"/>
    </w:rPr>
  </w:style>
  <w:style w:type="numbering" w:styleId="ArticleSection">
    <w:name w:val="Outline List 3"/>
    <w:basedOn w:val="NoList"/>
    <w:semiHidden/>
    <w:unhideWhenUsed/>
    <w:rsid w:val="00033AE7"/>
    <w:pPr>
      <w:numPr>
        <w:numId w:val="7"/>
      </w:numPr>
    </w:pPr>
  </w:style>
  <w:style w:type="paragraph" w:styleId="BalloonText">
    <w:name w:val="Balloon Text"/>
    <w:basedOn w:val="Normal"/>
    <w:link w:val="BalloonTextChar"/>
    <w:rsid w:val="00033AE7"/>
    <w:rPr>
      <w:rFonts w:ascii="Segoe UI" w:hAnsi="Segoe UI" w:cs="Segoe UI"/>
      <w:sz w:val="18"/>
      <w:szCs w:val="18"/>
    </w:rPr>
  </w:style>
  <w:style w:type="character" w:customStyle="1" w:styleId="BalloonTextChar">
    <w:name w:val="Balloon Text Char"/>
    <w:basedOn w:val="DefaultParagraphFont"/>
    <w:link w:val="BalloonText"/>
    <w:rsid w:val="00033AE7"/>
    <w:rPr>
      <w:rFonts w:ascii="Segoe UI" w:hAnsi="Segoe UI" w:cs="Segoe UI"/>
      <w:b/>
      <w:snapToGrid w:val="0"/>
      <w:sz w:val="18"/>
      <w:szCs w:val="18"/>
    </w:rPr>
  </w:style>
  <w:style w:type="paragraph" w:styleId="Bibliography">
    <w:name w:val="Bibliography"/>
    <w:basedOn w:val="Normal"/>
    <w:next w:val="Normal"/>
    <w:uiPriority w:val="37"/>
    <w:semiHidden/>
    <w:unhideWhenUsed/>
    <w:rsid w:val="00033AE7"/>
  </w:style>
  <w:style w:type="paragraph" w:styleId="BodyText2">
    <w:name w:val="Body Text 2"/>
    <w:basedOn w:val="Normal"/>
    <w:link w:val="BodyText2Char"/>
    <w:rsid w:val="00033AE7"/>
    <w:pPr>
      <w:spacing w:after="120" w:line="480" w:lineRule="auto"/>
    </w:pPr>
  </w:style>
  <w:style w:type="character" w:customStyle="1" w:styleId="BodyText2Char">
    <w:name w:val="Body Text 2 Char"/>
    <w:basedOn w:val="DefaultParagraphFont"/>
    <w:link w:val="BodyText2"/>
    <w:rsid w:val="00033AE7"/>
    <w:rPr>
      <w:rFonts w:ascii="Letter Gothic-Drafting" w:hAnsi="Letter Gothic-Drafting"/>
      <w:b/>
      <w:snapToGrid w:val="0"/>
    </w:rPr>
  </w:style>
  <w:style w:type="paragraph" w:styleId="BodyText3">
    <w:name w:val="Body Text 3"/>
    <w:basedOn w:val="Normal"/>
    <w:link w:val="BodyText3Char"/>
    <w:rsid w:val="00033AE7"/>
    <w:pPr>
      <w:spacing w:after="120"/>
    </w:pPr>
    <w:rPr>
      <w:sz w:val="16"/>
      <w:szCs w:val="16"/>
    </w:rPr>
  </w:style>
  <w:style w:type="character" w:customStyle="1" w:styleId="BodyText3Char">
    <w:name w:val="Body Text 3 Char"/>
    <w:basedOn w:val="DefaultParagraphFont"/>
    <w:link w:val="BodyText3"/>
    <w:rsid w:val="00033AE7"/>
    <w:rPr>
      <w:rFonts w:ascii="Letter Gothic-Drafting" w:hAnsi="Letter Gothic-Drafting"/>
      <w:b/>
      <w:snapToGrid w:val="0"/>
      <w:sz w:val="16"/>
      <w:szCs w:val="16"/>
    </w:rPr>
  </w:style>
  <w:style w:type="paragraph" w:styleId="BodyTextFirstIndent">
    <w:name w:val="Body Text First Indent"/>
    <w:basedOn w:val="BodyText"/>
    <w:link w:val="BodyTextFirstIndentChar"/>
    <w:rsid w:val="00033AE7"/>
    <w:pPr>
      <w:widowControl w:val="0"/>
      <w:suppressLineNumbers w:val="0"/>
      <w:ind w:firstLine="360"/>
    </w:pPr>
  </w:style>
  <w:style w:type="character" w:customStyle="1" w:styleId="BodyTextChar">
    <w:name w:val="Body Text Char"/>
    <w:basedOn w:val="DefaultParagraphFont"/>
    <w:link w:val="BodyText"/>
    <w:rsid w:val="00033AE7"/>
    <w:rPr>
      <w:rFonts w:ascii="Letter Gothic-Drafting" w:hAnsi="Letter Gothic-Drafting"/>
      <w:b/>
      <w:snapToGrid w:val="0"/>
    </w:rPr>
  </w:style>
  <w:style w:type="character" w:customStyle="1" w:styleId="BodyTextFirstIndentChar">
    <w:name w:val="Body Text First Indent Char"/>
    <w:basedOn w:val="BodyTextChar"/>
    <w:link w:val="BodyTextFirstIndent"/>
    <w:rsid w:val="00033AE7"/>
    <w:rPr>
      <w:rFonts w:ascii="Letter Gothic-Drafting" w:hAnsi="Letter Gothic-Drafting"/>
      <w:b/>
      <w:snapToGrid w:val="0"/>
    </w:rPr>
  </w:style>
  <w:style w:type="paragraph" w:styleId="BodyTextFirstIndent2">
    <w:name w:val="Body Text First Indent 2"/>
    <w:basedOn w:val="BodyTextIndent"/>
    <w:link w:val="BodyTextFirstIndent2Char"/>
    <w:rsid w:val="00033AE7"/>
    <w:pPr>
      <w:widowControl w:val="0"/>
      <w:tabs>
        <w:tab w:val="clear" w:pos="0"/>
        <w:tab w:val="clear" w:pos="720"/>
      </w:tabs>
      <w:ind w:left="360" w:firstLine="360"/>
    </w:pPr>
  </w:style>
  <w:style w:type="character" w:customStyle="1" w:styleId="BodyTextIndentChar">
    <w:name w:val="Body Text Indent Char"/>
    <w:basedOn w:val="DefaultParagraphFont"/>
    <w:link w:val="BodyTextIndent"/>
    <w:rsid w:val="00033AE7"/>
    <w:rPr>
      <w:rFonts w:ascii="Letter Gothic-Drafting" w:hAnsi="Letter Gothic-Drafting"/>
      <w:b/>
      <w:snapToGrid w:val="0"/>
    </w:rPr>
  </w:style>
  <w:style w:type="character" w:customStyle="1" w:styleId="BodyTextFirstIndent2Char">
    <w:name w:val="Body Text First Indent 2 Char"/>
    <w:basedOn w:val="BodyTextIndentChar"/>
    <w:link w:val="BodyTextFirstIndent2"/>
    <w:rsid w:val="00033AE7"/>
    <w:rPr>
      <w:rFonts w:ascii="Letter Gothic-Drafting" w:hAnsi="Letter Gothic-Drafting"/>
      <w:b/>
      <w:snapToGrid w:val="0"/>
    </w:rPr>
  </w:style>
  <w:style w:type="paragraph" w:styleId="BodyTextIndent2">
    <w:name w:val="Body Text Indent 2"/>
    <w:basedOn w:val="Normal"/>
    <w:link w:val="BodyTextIndent2Char"/>
    <w:rsid w:val="00033AE7"/>
    <w:pPr>
      <w:spacing w:after="120" w:line="480" w:lineRule="auto"/>
      <w:ind w:left="360"/>
    </w:pPr>
  </w:style>
  <w:style w:type="character" w:customStyle="1" w:styleId="BodyTextIndent2Char">
    <w:name w:val="Body Text Indent 2 Char"/>
    <w:basedOn w:val="DefaultParagraphFont"/>
    <w:link w:val="BodyTextIndent2"/>
    <w:rsid w:val="00033AE7"/>
    <w:rPr>
      <w:rFonts w:ascii="Letter Gothic-Drafting" w:hAnsi="Letter Gothic-Drafting"/>
      <w:b/>
      <w:snapToGrid w:val="0"/>
    </w:rPr>
  </w:style>
  <w:style w:type="paragraph" w:styleId="BodyTextIndent3">
    <w:name w:val="Body Text Indent 3"/>
    <w:basedOn w:val="Normal"/>
    <w:link w:val="BodyTextIndent3Char"/>
    <w:rsid w:val="00033AE7"/>
    <w:pPr>
      <w:spacing w:after="120"/>
      <w:ind w:left="360"/>
    </w:pPr>
    <w:rPr>
      <w:sz w:val="16"/>
      <w:szCs w:val="16"/>
    </w:rPr>
  </w:style>
  <w:style w:type="character" w:customStyle="1" w:styleId="BodyTextIndent3Char">
    <w:name w:val="Body Text Indent 3 Char"/>
    <w:basedOn w:val="DefaultParagraphFont"/>
    <w:link w:val="BodyTextIndent3"/>
    <w:rsid w:val="00033AE7"/>
    <w:rPr>
      <w:rFonts w:ascii="Letter Gothic-Drafting" w:hAnsi="Letter Gothic-Drafting"/>
      <w:b/>
      <w:snapToGrid w:val="0"/>
      <w:sz w:val="16"/>
      <w:szCs w:val="16"/>
    </w:rPr>
  </w:style>
  <w:style w:type="character" w:styleId="BookTitle">
    <w:name w:val="Book Title"/>
    <w:basedOn w:val="DefaultParagraphFont"/>
    <w:uiPriority w:val="33"/>
    <w:qFormat/>
    <w:rsid w:val="00033AE7"/>
    <w:rPr>
      <w:rFonts w:ascii="Letter Gothic-Drafting" w:hAnsi="Letter Gothic-Drafting"/>
      <w:b/>
      <w:bCs/>
      <w:i/>
      <w:iCs/>
      <w:spacing w:val="5"/>
    </w:rPr>
  </w:style>
  <w:style w:type="paragraph" w:styleId="Caption">
    <w:name w:val="caption"/>
    <w:basedOn w:val="Normal"/>
    <w:next w:val="Normal"/>
    <w:semiHidden/>
    <w:unhideWhenUsed/>
    <w:qFormat/>
    <w:rsid w:val="00033AE7"/>
    <w:pPr>
      <w:spacing w:after="200"/>
    </w:pPr>
    <w:rPr>
      <w:i/>
      <w:iCs/>
      <w:color w:val="44546A" w:themeColor="text2"/>
      <w:sz w:val="18"/>
      <w:szCs w:val="18"/>
    </w:rPr>
  </w:style>
  <w:style w:type="paragraph" w:styleId="Closing">
    <w:name w:val="Closing"/>
    <w:basedOn w:val="Normal"/>
    <w:link w:val="ClosingChar"/>
    <w:rsid w:val="00033AE7"/>
    <w:pPr>
      <w:ind w:left="4320"/>
    </w:pPr>
  </w:style>
  <w:style w:type="character" w:customStyle="1" w:styleId="ClosingChar">
    <w:name w:val="Closing Char"/>
    <w:basedOn w:val="DefaultParagraphFont"/>
    <w:link w:val="Closing"/>
    <w:rsid w:val="00033AE7"/>
    <w:rPr>
      <w:rFonts w:ascii="Letter Gothic-Drafting" w:hAnsi="Letter Gothic-Drafting"/>
      <w:b/>
      <w:snapToGrid w:val="0"/>
    </w:rPr>
  </w:style>
  <w:style w:type="table" w:styleId="ColorfulGrid">
    <w:name w:val="Colorful Grid"/>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033AE7"/>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033AE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33AE7"/>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033AE7"/>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033AE7"/>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33AE7"/>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033AE7"/>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033AE7"/>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33AE7"/>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33AE7"/>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33AE7"/>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33AE7"/>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33AE7"/>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rsid w:val="00033AE7"/>
    <w:rPr>
      <w:bCs/>
    </w:rPr>
  </w:style>
  <w:style w:type="character" w:customStyle="1" w:styleId="CommentTextChar">
    <w:name w:val="Comment Text Char"/>
    <w:basedOn w:val="DefaultParagraphFont"/>
    <w:link w:val="CommentText"/>
    <w:semiHidden/>
    <w:rsid w:val="00033AE7"/>
    <w:rPr>
      <w:rFonts w:ascii="Letter Gothic-Drafting" w:hAnsi="Letter Gothic-Drafting"/>
      <w:b/>
      <w:snapToGrid w:val="0"/>
    </w:rPr>
  </w:style>
  <w:style w:type="character" w:customStyle="1" w:styleId="CommentSubjectChar">
    <w:name w:val="Comment Subject Char"/>
    <w:basedOn w:val="CommentTextChar"/>
    <w:link w:val="CommentSubject"/>
    <w:rsid w:val="00033AE7"/>
    <w:rPr>
      <w:rFonts w:ascii="Letter Gothic-Drafting" w:hAnsi="Letter Gothic-Drafting"/>
      <w:b/>
      <w:bCs/>
      <w:snapToGrid w:val="0"/>
    </w:rPr>
  </w:style>
  <w:style w:type="table" w:styleId="DarkList">
    <w:name w:val="Dark List"/>
    <w:basedOn w:val="TableNormal"/>
    <w:uiPriority w:val="70"/>
    <w:semiHidden/>
    <w:unhideWhenUsed/>
    <w:rsid w:val="00033AE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33AE7"/>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033AE7"/>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033AE7"/>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33AE7"/>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033AE7"/>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033AE7"/>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rsid w:val="00033AE7"/>
  </w:style>
  <w:style w:type="character" w:customStyle="1" w:styleId="DateChar">
    <w:name w:val="Date Char"/>
    <w:basedOn w:val="DefaultParagraphFont"/>
    <w:link w:val="Date"/>
    <w:rsid w:val="00033AE7"/>
    <w:rPr>
      <w:rFonts w:ascii="Letter Gothic-Drafting" w:hAnsi="Letter Gothic-Drafting"/>
      <w:b/>
      <w:snapToGrid w:val="0"/>
    </w:rPr>
  </w:style>
  <w:style w:type="paragraph" w:styleId="E-mailSignature">
    <w:name w:val="E-mail Signature"/>
    <w:basedOn w:val="Normal"/>
    <w:link w:val="E-mailSignatureChar"/>
    <w:rsid w:val="00033AE7"/>
  </w:style>
  <w:style w:type="character" w:customStyle="1" w:styleId="E-mailSignatureChar">
    <w:name w:val="E-mail Signature Char"/>
    <w:basedOn w:val="DefaultParagraphFont"/>
    <w:link w:val="E-mailSignature"/>
    <w:rsid w:val="00033AE7"/>
    <w:rPr>
      <w:rFonts w:ascii="Letter Gothic-Drafting" w:hAnsi="Letter Gothic-Drafting"/>
      <w:b/>
      <w:snapToGrid w:val="0"/>
    </w:rPr>
  </w:style>
  <w:style w:type="character" w:styleId="Emphasis">
    <w:name w:val="Emphasis"/>
    <w:basedOn w:val="DefaultParagraphFont"/>
    <w:qFormat/>
    <w:rsid w:val="00033AE7"/>
    <w:rPr>
      <w:rFonts w:ascii="Letter Gothic-Drafting" w:hAnsi="Letter Gothic-Drafting"/>
      <w:i/>
      <w:iCs/>
    </w:rPr>
  </w:style>
  <w:style w:type="character" w:styleId="EndnoteReference">
    <w:name w:val="endnote reference"/>
    <w:basedOn w:val="DefaultParagraphFont"/>
    <w:rsid w:val="00033AE7"/>
    <w:rPr>
      <w:rFonts w:ascii="Letter Gothic-Drafting" w:hAnsi="Letter Gothic-Drafting"/>
      <w:vertAlign w:val="superscript"/>
    </w:rPr>
  </w:style>
  <w:style w:type="paragraph" w:styleId="EndnoteText">
    <w:name w:val="endnote text"/>
    <w:basedOn w:val="Normal"/>
    <w:link w:val="EndnoteTextChar"/>
    <w:rsid w:val="00033AE7"/>
  </w:style>
  <w:style w:type="character" w:customStyle="1" w:styleId="EndnoteTextChar">
    <w:name w:val="Endnote Text Char"/>
    <w:basedOn w:val="DefaultParagraphFont"/>
    <w:link w:val="EndnoteText"/>
    <w:rsid w:val="00033AE7"/>
    <w:rPr>
      <w:rFonts w:ascii="Letter Gothic-Drafting" w:hAnsi="Letter Gothic-Drafting"/>
      <w:b/>
      <w:snapToGrid w:val="0"/>
    </w:rPr>
  </w:style>
  <w:style w:type="paragraph" w:styleId="EnvelopeAddress">
    <w:name w:val="envelope address"/>
    <w:basedOn w:val="Normal"/>
    <w:rsid w:val="00033AE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033AE7"/>
    <w:rPr>
      <w:rFonts w:asciiTheme="majorHAnsi" w:eastAsiaTheme="majorEastAsia" w:hAnsiTheme="majorHAnsi" w:cstheme="majorBidi"/>
    </w:rPr>
  </w:style>
  <w:style w:type="character" w:styleId="FollowedHyperlink">
    <w:name w:val="FollowedHyperlink"/>
    <w:basedOn w:val="DefaultParagraphFont"/>
    <w:rsid w:val="00033AE7"/>
    <w:rPr>
      <w:rFonts w:ascii="Letter Gothic-Drafting" w:hAnsi="Letter Gothic-Drafting"/>
      <w:color w:val="954F72" w:themeColor="followedHyperlink"/>
      <w:u w:val="single"/>
    </w:rPr>
  </w:style>
  <w:style w:type="paragraph" w:styleId="FootnoteText">
    <w:name w:val="footnote text"/>
    <w:basedOn w:val="Normal"/>
    <w:link w:val="FootnoteTextChar"/>
    <w:rsid w:val="00033AE7"/>
  </w:style>
  <w:style w:type="character" w:customStyle="1" w:styleId="FootnoteTextChar">
    <w:name w:val="Footnote Text Char"/>
    <w:basedOn w:val="DefaultParagraphFont"/>
    <w:link w:val="FootnoteText"/>
    <w:rsid w:val="00033AE7"/>
    <w:rPr>
      <w:rFonts w:ascii="Letter Gothic-Drafting" w:hAnsi="Letter Gothic-Drafting"/>
      <w:b/>
      <w:snapToGrid w:val="0"/>
    </w:rPr>
  </w:style>
  <w:style w:type="table" w:styleId="GridTable1Light">
    <w:name w:val="Grid Table 1 Light"/>
    <w:basedOn w:val="TableNormal"/>
    <w:uiPriority w:val="46"/>
    <w:rsid w:val="00033AE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33AE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33AE7"/>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33AE7"/>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33AE7"/>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33AE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33AE7"/>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33AE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33AE7"/>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033AE7"/>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033AE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33AE7"/>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033AE7"/>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033AE7"/>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033A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033AE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33AE7"/>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033AE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033AE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33AE7"/>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033AE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033AE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033AE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33AE7"/>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033AE7"/>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033AE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33AE7"/>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033AE7"/>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033AE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033AE7"/>
    <w:rPr>
      <w:rFonts w:ascii="Letter Gothic-Drafting" w:hAnsi="Letter Gothic-Drafting"/>
      <w:color w:val="2B579A"/>
      <w:shd w:val="clear" w:color="auto" w:fill="E6E6E6"/>
    </w:rPr>
  </w:style>
  <w:style w:type="character" w:styleId="HTMLAcronym">
    <w:name w:val="HTML Acronym"/>
    <w:basedOn w:val="DefaultParagraphFont"/>
    <w:rsid w:val="00033AE7"/>
    <w:rPr>
      <w:rFonts w:ascii="Letter Gothic-Drafting" w:hAnsi="Letter Gothic-Drafting"/>
    </w:rPr>
  </w:style>
  <w:style w:type="paragraph" w:styleId="HTMLAddress">
    <w:name w:val="HTML Address"/>
    <w:basedOn w:val="Normal"/>
    <w:link w:val="HTMLAddressChar"/>
    <w:rsid w:val="00033AE7"/>
    <w:rPr>
      <w:i/>
      <w:iCs/>
    </w:rPr>
  </w:style>
  <w:style w:type="character" w:customStyle="1" w:styleId="HTMLAddressChar">
    <w:name w:val="HTML Address Char"/>
    <w:basedOn w:val="DefaultParagraphFont"/>
    <w:link w:val="HTMLAddress"/>
    <w:rsid w:val="00033AE7"/>
    <w:rPr>
      <w:rFonts w:ascii="Letter Gothic-Drafting" w:hAnsi="Letter Gothic-Drafting"/>
      <w:b/>
      <w:i/>
      <w:iCs/>
      <w:snapToGrid w:val="0"/>
    </w:rPr>
  </w:style>
  <w:style w:type="character" w:styleId="HTMLCite">
    <w:name w:val="HTML Cite"/>
    <w:basedOn w:val="DefaultParagraphFont"/>
    <w:rsid w:val="00033AE7"/>
    <w:rPr>
      <w:rFonts w:ascii="Letter Gothic-Drafting" w:hAnsi="Letter Gothic-Drafting"/>
      <w:i/>
      <w:iCs/>
    </w:rPr>
  </w:style>
  <w:style w:type="character" w:styleId="HTMLCode">
    <w:name w:val="HTML Code"/>
    <w:basedOn w:val="DefaultParagraphFont"/>
    <w:rsid w:val="00033AE7"/>
    <w:rPr>
      <w:rFonts w:ascii="Consolas" w:hAnsi="Consolas"/>
      <w:sz w:val="20"/>
      <w:szCs w:val="20"/>
    </w:rPr>
  </w:style>
  <w:style w:type="character" w:styleId="HTMLDefinition">
    <w:name w:val="HTML Definition"/>
    <w:basedOn w:val="DefaultParagraphFont"/>
    <w:rsid w:val="00033AE7"/>
    <w:rPr>
      <w:rFonts w:ascii="Letter Gothic-Drafting" w:hAnsi="Letter Gothic-Drafting"/>
      <w:i/>
      <w:iCs/>
    </w:rPr>
  </w:style>
  <w:style w:type="character" w:styleId="HTMLKeyboard">
    <w:name w:val="HTML Keyboard"/>
    <w:basedOn w:val="DefaultParagraphFont"/>
    <w:rsid w:val="00033AE7"/>
    <w:rPr>
      <w:rFonts w:ascii="Consolas" w:hAnsi="Consolas"/>
      <w:sz w:val="20"/>
      <w:szCs w:val="20"/>
    </w:rPr>
  </w:style>
  <w:style w:type="paragraph" w:styleId="HTMLPreformatted">
    <w:name w:val="HTML Preformatted"/>
    <w:basedOn w:val="Normal"/>
    <w:link w:val="HTMLPreformattedChar"/>
    <w:rsid w:val="00033AE7"/>
    <w:rPr>
      <w:rFonts w:ascii="Consolas" w:hAnsi="Consolas"/>
    </w:rPr>
  </w:style>
  <w:style w:type="character" w:customStyle="1" w:styleId="HTMLPreformattedChar">
    <w:name w:val="HTML Preformatted Char"/>
    <w:basedOn w:val="DefaultParagraphFont"/>
    <w:link w:val="HTMLPreformatted"/>
    <w:rsid w:val="00033AE7"/>
    <w:rPr>
      <w:rFonts w:ascii="Consolas" w:hAnsi="Consolas"/>
      <w:b/>
      <w:snapToGrid w:val="0"/>
    </w:rPr>
  </w:style>
  <w:style w:type="character" w:styleId="HTMLSample">
    <w:name w:val="HTML Sample"/>
    <w:basedOn w:val="DefaultParagraphFont"/>
    <w:semiHidden/>
    <w:unhideWhenUsed/>
    <w:rsid w:val="00033AE7"/>
    <w:rPr>
      <w:rFonts w:ascii="Consolas" w:hAnsi="Consolas"/>
      <w:sz w:val="24"/>
      <w:szCs w:val="24"/>
    </w:rPr>
  </w:style>
  <w:style w:type="character" w:styleId="HTMLTypewriter">
    <w:name w:val="HTML Typewriter"/>
    <w:basedOn w:val="DefaultParagraphFont"/>
    <w:rsid w:val="00033AE7"/>
    <w:rPr>
      <w:rFonts w:ascii="Consolas" w:hAnsi="Consolas"/>
      <w:sz w:val="20"/>
      <w:szCs w:val="20"/>
    </w:rPr>
  </w:style>
  <w:style w:type="character" w:styleId="HTMLVariable">
    <w:name w:val="HTML Variable"/>
    <w:basedOn w:val="DefaultParagraphFont"/>
    <w:rsid w:val="00033AE7"/>
    <w:rPr>
      <w:rFonts w:ascii="Letter Gothic-Drafting" w:hAnsi="Letter Gothic-Drafting"/>
      <w:i/>
      <w:iCs/>
    </w:rPr>
  </w:style>
  <w:style w:type="character" w:styleId="Hyperlink">
    <w:name w:val="Hyperlink"/>
    <w:basedOn w:val="DefaultParagraphFont"/>
    <w:rsid w:val="00033AE7"/>
    <w:rPr>
      <w:rFonts w:ascii="Letter Gothic-Drafting" w:hAnsi="Letter Gothic-Drafting"/>
      <w:color w:val="0563C1" w:themeColor="hyperlink"/>
      <w:u w:val="single"/>
    </w:rPr>
  </w:style>
  <w:style w:type="paragraph" w:styleId="Index1">
    <w:name w:val="index 1"/>
    <w:basedOn w:val="Normal"/>
    <w:next w:val="Normal"/>
    <w:autoRedefine/>
    <w:rsid w:val="00033AE7"/>
    <w:pPr>
      <w:ind w:left="200" w:hanging="200"/>
    </w:pPr>
  </w:style>
  <w:style w:type="paragraph" w:styleId="Index2">
    <w:name w:val="index 2"/>
    <w:basedOn w:val="Normal"/>
    <w:next w:val="Normal"/>
    <w:autoRedefine/>
    <w:rsid w:val="00033AE7"/>
    <w:pPr>
      <w:ind w:left="400" w:hanging="200"/>
    </w:pPr>
  </w:style>
  <w:style w:type="paragraph" w:styleId="Index3">
    <w:name w:val="index 3"/>
    <w:basedOn w:val="Normal"/>
    <w:next w:val="Normal"/>
    <w:autoRedefine/>
    <w:rsid w:val="00033AE7"/>
    <w:pPr>
      <w:ind w:left="600" w:hanging="200"/>
    </w:pPr>
  </w:style>
  <w:style w:type="paragraph" w:styleId="Index4">
    <w:name w:val="index 4"/>
    <w:basedOn w:val="Normal"/>
    <w:next w:val="Normal"/>
    <w:autoRedefine/>
    <w:rsid w:val="00033AE7"/>
    <w:pPr>
      <w:ind w:left="800" w:hanging="200"/>
    </w:pPr>
  </w:style>
  <w:style w:type="paragraph" w:styleId="Index5">
    <w:name w:val="index 5"/>
    <w:basedOn w:val="Normal"/>
    <w:next w:val="Normal"/>
    <w:autoRedefine/>
    <w:rsid w:val="00033AE7"/>
    <w:pPr>
      <w:ind w:left="1000" w:hanging="200"/>
    </w:pPr>
  </w:style>
  <w:style w:type="paragraph" w:styleId="Index6">
    <w:name w:val="index 6"/>
    <w:basedOn w:val="Normal"/>
    <w:next w:val="Normal"/>
    <w:autoRedefine/>
    <w:rsid w:val="00033AE7"/>
    <w:pPr>
      <w:ind w:left="1200" w:hanging="200"/>
    </w:pPr>
  </w:style>
  <w:style w:type="paragraph" w:styleId="Index7">
    <w:name w:val="index 7"/>
    <w:basedOn w:val="Normal"/>
    <w:next w:val="Normal"/>
    <w:autoRedefine/>
    <w:rsid w:val="00033AE7"/>
    <w:pPr>
      <w:ind w:left="1400" w:hanging="200"/>
    </w:pPr>
  </w:style>
  <w:style w:type="paragraph" w:styleId="Index8">
    <w:name w:val="index 8"/>
    <w:basedOn w:val="Normal"/>
    <w:next w:val="Normal"/>
    <w:autoRedefine/>
    <w:rsid w:val="00033AE7"/>
    <w:pPr>
      <w:ind w:left="1600" w:hanging="200"/>
    </w:pPr>
  </w:style>
  <w:style w:type="paragraph" w:styleId="Index9">
    <w:name w:val="index 9"/>
    <w:basedOn w:val="Normal"/>
    <w:next w:val="Normal"/>
    <w:autoRedefine/>
    <w:rsid w:val="00033AE7"/>
    <w:pPr>
      <w:ind w:left="1800" w:hanging="200"/>
    </w:pPr>
  </w:style>
  <w:style w:type="paragraph" w:styleId="IndexHeading">
    <w:name w:val="index heading"/>
    <w:basedOn w:val="Normal"/>
    <w:next w:val="Index1"/>
    <w:rsid w:val="00033AE7"/>
    <w:rPr>
      <w:rFonts w:asciiTheme="majorHAnsi" w:eastAsiaTheme="majorEastAsia" w:hAnsiTheme="majorHAnsi" w:cstheme="majorBidi"/>
      <w:bCs/>
    </w:rPr>
  </w:style>
  <w:style w:type="character" w:styleId="IntenseEmphasis">
    <w:name w:val="Intense Emphasis"/>
    <w:basedOn w:val="DefaultParagraphFont"/>
    <w:uiPriority w:val="21"/>
    <w:qFormat/>
    <w:rsid w:val="00033AE7"/>
    <w:rPr>
      <w:rFonts w:ascii="Letter Gothic-Drafting" w:hAnsi="Letter Gothic-Drafting"/>
      <w:i/>
      <w:iCs/>
      <w:color w:val="5B9BD5" w:themeColor="accent1"/>
    </w:rPr>
  </w:style>
  <w:style w:type="paragraph" w:styleId="IntenseQuote">
    <w:name w:val="Intense Quote"/>
    <w:basedOn w:val="Normal"/>
    <w:next w:val="Normal"/>
    <w:link w:val="IntenseQuoteChar"/>
    <w:uiPriority w:val="30"/>
    <w:qFormat/>
    <w:rsid w:val="00033AE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33AE7"/>
    <w:rPr>
      <w:rFonts w:ascii="Letter Gothic-Drafting" w:hAnsi="Letter Gothic-Drafting"/>
      <w:b/>
      <w:i/>
      <w:iCs/>
      <w:snapToGrid w:val="0"/>
      <w:color w:val="5B9BD5" w:themeColor="accent1"/>
    </w:rPr>
  </w:style>
  <w:style w:type="character" w:styleId="IntenseReference">
    <w:name w:val="Intense Reference"/>
    <w:basedOn w:val="DefaultParagraphFont"/>
    <w:uiPriority w:val="32"/>
    <w:qFormat/>
    <w:rsid w:val="00033AE7"/>
    <w:rPr>
      <w:rFonts w:ascii="Letter Gothic-Drafting" w:hAnsi="Letter Gothic-Drafting"/>
      <w:b/>
      <w:bCs/>
      <w:smallCaps/>
      <w:color w:val="5B9BD5" w:themeColor="accent1"/>
      <w:spacing w:val="5"/>
    </w:rPr>
  </w:style>
  <w:style w:type="table" w:styleId="LightGrid">
    <w:name w:val="Light Grid"/>
    <w:basedOn w:val="TableNormal"/>
    <w:uiPriority w:val="62"/>
    <w:semiHidden/>
    <w:unhideWhenUsed/>
    <w:rsid w:val="00033A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33AE7"/>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033AE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033AE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33AE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033AE7"/>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033AE7"/>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033AE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33AE7"/>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033AE7"/>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033AE7"/>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33AE7"/>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033AE7"/>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033AE7"/>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033AE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33AE7"/>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033AE7"/>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033AE7"/>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33AE7"/>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033AE7"/>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033AE7"/>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
    <w:name w:val="List"/>
    <w:basedOn w:val="Normal"/>
    <w:rsid w:val="00033AE7"/>
    <w:pPr>
      <w:ind w:left="360" w:hanging="360"/>
      <w:contextualSpacing/>
    </w:pPr>
  </w:style>
  <w:style w:type="paragraph" w:styleId="List2">
    <w:name w:val="List 2"/>
    <w:basedOn w:val="Normal"/>
    <w:rsid w:val="00033AE7"/>
    <w:pPr>
      <w:ind w:left="720" w:hanging="360"/>
      <w:contextualSpacing/>
    </w:pPr>
  </w:style>
  <w:style w:type="paragraph" w:styleId="List3">
    <w:name w:val="List 3"/>
    <w:basedOn w:val="Normal"/>
    <w:rsid w:val="00033AE7"/>
    <w:pPr>
      <w:ind w:left="1080" w:hanging="360"/>
      <w:contextualSpacing/>
    </w:pPr>
  </w:style>
  <w:style w:type="paragraph" w:styleId="List4">
    <w:name w:val="List 4"/>
    <w:basedOn w:val="Normal"/>
    <w:rsid w:val="00033AE7"/>
    <w:pPr>
      <w:ind w:left="1440" w:hanging="360"/>
      <w:contextualSpacing/>
    </w:pPr>
  </w:style>
  <w:style w:type="paragraph" w:styleId="List5">
    <w:name w:val="List 5"/>
    <w:basedOn w:val="Normal"/>
    <w:rsid w:val="00033AE7"/>
    <w:pPr>
      <w:ind w:left="1800" w:hanging="360"/>
      <w:contextualSpacing/>
    </w:pPr>
  </w:style>
  <w:style w:type="paragraph" w:styleId="ListBullet">
    <w:name w:val="List Bullet"/>
    <w:basedOn w:val="Normal"/>
    <w:rsid w:val="00033AE7"/>
    <w:pPr>
      <w:numPr>
        <w:numId w:val="8"/>
      </w:numPr>
      <w:contextualSpacing/>
    </w:pPr>
  </w:style>
  <w:style w:type="paragraph" w:styleId="ListBullet2">
    <w:name w:val="List Bullet 2"/>
    <w:basedOn w:val="Normal"/>
    <w:rsid w:val="00033AE7"/>
    <w:pPr>
      <w:numPr>
        <w:numId w:val="3"/>
      </w:numPr>
      <w:contextualSpacing/>
    </w:pPr>
  </w:style>
  <w:style w:type="paragraph" w:styleId="ListBullet3">
    <w:name w:val="List Bullet 3"/>
    <w:basedOn w:val="Normal"/>
    <w:rsid w:val="00033AE7"/>
    <w:pPr>
      <w:numPr>
        <w:numId w:val="9"/>
      </w:numPr>
      <w:contextualSpacing/>
    </w:pPr>
  </w:style>
  <w:style w:type="paragraph" w:styleId="ListBullet4">
    <w:name w:val="List Bullet 4"/>
    <w:basedOn w:val="Normal"/>
    <w:rsid w:val="00033AE7"/>
    <w:pPr>
      <w:numPr>
        <w:numId w:val="10"/>
      </w:numPr>
      <w:contextualSpacing/>
    </w:pPr>
  </w:style>
  <w:style w:type="paragraph" w:styleId="ListBullet5">
    <w:name w:val="List Bullet 5"/>
    <w:basedOn w:val="Normal"/>
    <w:rsid w:val="00033AE7"/>
    <w:pPr>
      <w:numPr>
        <w:numId w:val="11"/>
      </w:numPr>
      <w:contextualSpacing/>
    </w:pPr>
  </w:style>
  <w:style w:type="paragraph" w:styleId="ListContinue">
    <w:name w:val="List Continue"/>
    <w:basedOn w:val="Normal"/>
    <w:rsid w:val="00033AE7"/>
    <w:pPr>
      <w:spacing w:after="120"/>
      <w:ind w:left="360"/>
      <w:contextualSpacing/>
    </w:pPr>
  </w:style>
  <w:style w:type="paragraph" w:styleId="ListContinue2">
    <w:name w:val="List Continue 2"/>
    <w:basedOn w:val="Normal"/>
    <w:rsid w:val="00033AE7"/>
    <w:pPr>
      <w:spacing w:after="120"/>
      <w:ind w:left="720"/>
      <w:contextualSpacing/>
    </w:pPr>
  </w:style>
  <w:style w:type="paragraph" w:styleId="ListContinue3">
    <w:name w:val="List Continue 3"/>
    <w:basedOn w:val="Normal"/>
    <w:rsid w:val="00033AE7"/>
    <w:pPr>
      <w:spacing w:after="120"/>
      <w:ind w:left="1080"/>
      <w:contextualSpacing/>
    </w:pPr>
  </w:style>
  <w:style w:type="paragraph" w:styleId="ListContinue4">
    <w:name w:val="List Continue 4"/>
    <w:basedOn w:val="Normal"/>
    <w:rsid w:val="00033AE7"/>
    <w:pPr>
      <w:spacing w:after="120"/>
      <w:ind w:left="1440"/>
      <w:contextualSpacing/>
    </w:pPr>
  </w:style>
  <w:style w:type="paragraph" w:styleId="ListContinue5">
    <w:name w:val="List Continue 5"/>
    <w:basedOn w:val="Normal"/>
    <w:rsid w:val="00033AE7"/>
    <w:pPr>
      <w:spacing w:after="120"/>
      <w:ind w:left="1800"/>
      <w:contextualSpacing/>
    </w:pPr>
  </w:style>
  <w:style w:type="paragraph" w:styleId="ListNumber">
    <w:name w:val="List Number"/>
    <w:basedOn w:val="Normal"/>
    <w:rsid w:val="00033AE7"/>
    <w:pPr>
      <w:numPr>
        <w:numId w:val="1"/>
      </w:numPr>
      <w:contextualSpacing/>
    </w:pPr>
  </w:style>
  <w:style w:type="paragraph" w:styleId="ListNumber2">
    <w:name w:val="List Number 2"/>
    <w:basedOn w:val="Normal"/>
    <w:rsid w:val="00033AE7"/>
    <w:pPr>
      <w:numPr>
        <w:numId w:val="12"/>
      </w:numPr>
      <w:contextualSpacing/>
    </w:pPr>
  </w:style>
  <w:style w:type="paragraph" w:styleId="ListNumber3">
    <w:name w:val="List Number 3"/>
    <w:basedOn w:val="Normal"/>
    <w:rsid w:val="00033AE7"/>
    <w:pPr>
      <w:numPr>
        <w:numId w:val="13"/>
      </w:numPr>
      <w:contextualSpacing/>
    </w:pPr>
  </w:style>
  <w:style w:type="paragraph" w:styleId="ListNumber4">
    <w:name w:val="List Number 4"/>
    <w:basedOn w:val="Normal"/>
    <w:rsid w:val="00033AE7"/>
    <w:pPr>
      <w:numPr>
        <w:numId w:val="14"/>
      </w:numPr>
      <w:contextualSpacing/>
    </w:pPr>
  </w:style>
  <w:style w:type="paragraph" w:styleId="ListNumber5">
    <w:name w:val="List Number 5"/>
    <w:basedOn w:val="Normal"/>
    <w:rsid w:val="00033AE7"/>
    <w:pPr>
      <w:numPr>
        <w:numId w:val="15"/>
      </w:numPr>
      <w:contextualSpacing/>
    </w:pPr>
  </w:style>
  <w:style w:type="paragraph" w:styleId="ListParagraph">
    <w:name w:val="List Paragraph"/>
    <w:basedOn w:val="Normal"/>
    <w:uiPriority w:val="34"/>
    <w:qFormat/>
    <w:rsid w:val="00033AE7"/>
    <w:pPr>
      <w:ind w:left="720"/>
      <w:contextualSpacing/>
    </w:pPr>
  </w:style>
  <w:style w:type="table" w:styleId="ListTable1Light">
    <w:name w:val="List Table 1 Light"/>
    <w:basedOn w:val="TableNormal"/>
    <w:uiPriority w:val="46"/>
    <w:rsid w:val="00033AE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33AE7"/>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033AE7"/>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033AE7"/>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33AE7"/>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033AE7"/>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033AE7"/>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033AE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33AE7"/>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033AE7"/>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033AE7"/>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33AE7"/>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033AE7"/>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033AE7"/>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033AE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33AE7"/>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033AE7"/>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033AE7"/>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33AE7"/>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033AE7"/>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033AE7"/>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033A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33AE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033AE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033AE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33AE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033AE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033AE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033AE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33AE7"/>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33AE7"/>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33AE7"/>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33AE7"/>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33AE7"/>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33AE7"/>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33AE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33AE7"/>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033AE7"/>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033AE7"/>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33AE7"/>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033AE7"/>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033AE7"/>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033AE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33AE7"/>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33AE7"/>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33AE7"/>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33AE7"/>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33AE7"/>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33AE7"/>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rsid w:val="00033AE7"/>
    <w:pPr>
      <w:widowControl w:val="0"/>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b/>
      <w:snapToGrid w:val="0"/>
    </w:rPr>
  </w:style>
  <w:style w:type="character" w:customStyle="1" w:styleId="MacroTextChar">
    <w:name w:val="Macro Text Char"/>
    <w:basedOn w:val="DefaultParagraphFont"/>
    <w:link w:val="MacroText"/>
    <w:rsid w:val="00033AE7"/>
    <w:rPr>
      <w:rFonts w:ascii="Consolas" w:hAnsi="Consolas"/>
      <w:b/>
      <w:snapToGrid w:val="0"/>
    </w:rPr>
  </w:style>
  <w:style w:type="table" w:styleId="MediumGrid1">
    <w:name w:val="Medium Grid 1"/>
    <w:basedOn w:val="TableNormal"/>
    <w:uiPriority w:val="67"/>
    <w:semiHidden/>
    <w:unhideWhenUsed/>
    <w:rsid w:val="00033AE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33AE7"/>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033AE7"/>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033AE7"/>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33AE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033AE7"/>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033AE7"/>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033AE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033AE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33AE7"/>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033AE7"/>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033AE7"/>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33AE7"/>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033AE7"/>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033AE7"/>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33AE7"/>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33AE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33AE7"/>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33AE7"/>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33AE7"/>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33AE7"/>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33AE7"/>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33AE7"/>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33AE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033AE7"/>
    <w:rPr>
      <w:rFonts w:ascii="Letter Gothic-Drafting" w:hAnsi="Letter Gothic-Drafting"/>
      <w:color w:val="2B579A"/>
      <w:shd w:val="clear" w:color="auto" w:fill="E6E6E6"/>
    </w:rPr>
  </w:style>
  <w:style w:type="paragraph" w:styleId="MessageHeader">
    <w:name w:val="Message Header"/>
    <w:basedOn w:val="Normal"/>
    <w:link w:val="MessageHeaderChar"/>
    <w:rsid w:val="00033AE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33AE7"/>
    <w:rPr>
      <w:rFonts w:asciiTheme="majorHAnsi" w:eastAsiaTheme="majorEastAsia" w:hAnsiTheme="majorHAnsi" w:cstheme="majorBidi"/>
      <w:b/>
      <w:snapToGrid w:val="0"/>
      <w:sz w:val="24"/>
      <w:szCs w:val="24"/>
      <w:shd w:val="pct20" w:color="auto" w:fill="auto"/>
    </w:rPr>
  </w:style>
  <w:style w:type="paragraph" w:styleId="NoSpacing">
    <w:name w:val="No Spacing"/>
    <w:uiPriority w:val="1"/>
    <w:qFormat/>
    <w:rsid w:val="00033AE7"/>
    <w:pPr>
      <w:widowControl w:val="0"/>
      <w:jc w:val="both"/>
    </w:pPr>
    <w:rPr>
      <w:rFonts w:ascii="Letter Gothic-Drafting" w:hAnsi="Letter Gothic-Drafting"/>
      <w:b/>
      <w:snapToGrid w:val="0"/>
    </w:rPr>
  </w:style>
  <w:style w:type="paragraph" w:styleId="NormalWeb">
    <w:name w:val="Normal (Web)"/>
    <w:basedOn w:val="Normal"/>
    <w:rsid w:val="00033AE7"/>
    <w:rPr>
      <w:rFonts w:ascii="Times New Roman" w:hAnsi="Times New Roman"/>
      <w:sz w:val="24"/>
      <w:szCs w:val="24"/>
    </w:rPr>
  </w:style>
  <w:style w:type="paragraph" w:styleId="NormalIndent">
    <w:name w:val="Normal Indent"/>
    <w:basedOn w:val="Normal"/>
    <w:rsid w:val="00033AE7"/>
    <w:pPr>
      <w:ind w:left="720"/>
    </w:pPr>
  </w:style>
  <w:style w:type="paragraph" w:styleId="NoteHeading">
    <w:name w:val="Note Heading"/>
    <w:basedOn w:val="Normal"/>
    <w:next w:val="Normal"/>
    <w:link w:val="NoteHeadingChar"/>
    <w:rsid w:val="00033AE7"/>
  </w:style>
  <w:style w:type="character" w:customStyle="1" w:styleId="NoteHeadingChar">
    <w:name w:val="Note Heading Char"/>
    <w:basedOn w:val="DefaultParagraphFont"/>
    <w:link w:val="NoteHeading"/>
    <w:rsid w:val="00033AE7"/>
    <w:rPr>
      <w:rFonts w:ascii="Letter Gothic-Drafting" w:hAnsi="Letter Gothic-Drafting"/>
      <w:b/>
      <w:snapToGrid w:val="0"/>
    </w:rPr>
  </w:style>
  <w:style w:type="character" w:styleId="PlaceholderText">
    <w:name w:val="Placeholder Text"/>
    <w:basedOn w:val="DefaultParagraphFont"/>
    <w:uiPriority w:val="99"/>
    <w:semiHidden/>
    <w:rsid w:val="00033AE7"/>
    <w:rPr>
      <w:rFonts w:ascii="Letter Gothic-Drafting" w:hAnsi="Letter Gothic-Drafting"/>
      <w:color w:val="808080"/>
    </w:rPr>
  </w:style>
  <w:style w:type="table" w:styleId="PlainTable1">
    <w:name w:val="Plain Table 1"/>
    <w:basedOn w:val="TableNormal"/>
    <w:uiPriority w:val="41"/>
    <w:rsid w:val="00033AE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33AE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33AE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33AE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33AE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rsid w:val="00033AE7"/>
    <w:rPr>
      <w:rFonts w:ascii="Consolas" w:hAnsi="Consolas"/>
      <w:sz w:val="21"/>
      <w:szCs w:val="21"/>
    </w:rPr>
  </w:style>
  <w:style w:type="character" w:customStyle="1" w:styleId="PlainTextChar">
    <w:name w:val="Plain Text Char"/>
    <w:basedOn w:val="DefaultParagraphFont"/>
    <w:link w:val="PlainText"/>
    <w:rsid w:val="00033AE7"/>
    <w:rPr>
      <w:rFonts w:ascii="Consolas" w:hAnsi="Consolas"/>
      <w:b/>
      <w:snapToGrid w:val="0"/>
      <w:sz w:val="21"/>
      <w:szCs w:val="21"/>
    </w:rPr>
  </w:style>
  <w:style w:type="paragraph" w:styleId="Quote">
    <w:name w:val="Quote"/>
    <w:basedOn w:val="Normal"/>
    <w:next w:val="Normal"/>
    <w:link w:val="QuoteChar"/>
    <w:uiPriority w:val="29"/>
    <w:qFormat/>
    <w:rsid w:val="00033AE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33AE7"/>
    <w:rPr>
      <w:rFonts w:ascii="Letter Gothic-Drafting" w:hAnsi="Letter Gothic-Drafting"/>
      <w:b/>
      <w:i/>
      <w:iCs/>
      <w:snapToGrid w:val="0"/>
      <w:color w:val="404040" w:themeColor="text1" w:themeTint="BF"/>
    </w:rPr>
  </w:style>
  <w:style w:type="paragraph" w:styleId="Salutation">
    <w:name w:val="Salutation"/>
    <w:basedOn w:val="Normal"/>
    <w:next w:val="Normal"/>
    <w:link w:val="SalutationChar"/>
    <w:rsid w:val="00033AE7"/>
  </w:style>
  <w:style w:type="character" w:customStyle="1" w:styleId="SalutationChar">
    <w:name w:val="Salutation Char"/>
    <w:basedOn w:val="DefaultParagraphFont"/>
    <w:link w:val="Salutation"/>
    <w:rsid w:val="00033AE7"/>
    <w:rPr>
      <w:rFonts w:ascii="Letter Gothic-Drafting" w:hAnsi="Letter Gothic-Drafting"/>
      <w:b/>
      <w:snapToGrid w:val="0"/>
    </w:rPr>
  </w:style>
  <w:style w:type="paragraph" w:styleId="Signature">
    <w:name w:val="Signature"/>
    <w:basedOn w:val="Normal"/>
    <w:link w:val="SignatureChar"/>
    <w:rsid w:val="00033AE7"/>
    <w:pPr>
      <w:ind w:left="4320"/>
    </w:pPr>
  </w:style>
  <w:style w:type="character" w:customStyle="1" w:styleId="SignatureChar">
    <w:name w:val="Signature Char"/>
    <w:basedOn w:val="DefaultParagraphFont"/>
    <w:link w:val="Signature"/>
    <w:rsid w:val="00033AE7"/>
    <w:rPr>
      <w:rFonts w:ascii="Letter Gothic-Drafting" w:hAnsi="Letter Gothic-Drafting"/>
      <w:b/>
      <w:snapToGrid w:val="0"/>
    </w:rPr>
  </w:style>
  <w:style w:type="character" w:styleId="SmartHyperlink">
    <w:name w:val="Smart Hyperlink"/>
    <w:basedOn w:val="DefaultParagraphFont"/>
    <w:uiPriority w:val="99"/>
    <w:semiHidden/>
    <w:unhideWhenUsed/>
    <w:rsid w:val="00033AE7"/>
    <w:rPr>
      <w:rFonts w:ascii="Letter Gothic-Drafting" w:hAnsi="Letter Gothic-Drafting"/>
      <w:u w:val="dotted"/>
    </w:rPr>
  </w:style>
  <w:style w:type="character" w:styleId="Strong">
    <w:name w:val="Strong"/>
    <w:basedOn w:val="DefaultParagraphFont"/>
    <w:qFormat/>
    <w:rsid w:val="00033AE7"/>
    <w:rPr>
      <w:rFonts w:ascii="Letter Gothic-Drafting" w:hAnsi="Letter Gothic-Drafting"/>
      <w:b/>
      <w:bCs/>
    </w:rPr>
  </w:style>
  <w:style w:type="paragraph" w:styleId="Subtitle">
    <w:name w:val="Subtitle"/>
    <w:basedOn w:val="Normal"/>
    <w:next w:val="Normal"/>
    <w:link w:val="SubtitleChar"/>
    <w:qFormat/>
    <w:rsid w:val="00033AE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33AE7"/>
    <w:rPr>
      <w:rFonts w:asciiTheme="minorHAnsi" w:eastAsiaTheme="minorEastAsia" w:hAnsiTheme="minorHAnsi" w:cstheme="minorBidi"/>
      <w:b/>
      <w:snapToGrid w:val="0"/>
      <w:color w:val="5A5A5A" w:themeColor="text1" w:themeTint="A5"/>
      <w:spacing w:val="15"/>
      <w:sz w:val="22"/>
      <w:szCs w:val="22"/>
    </w:rPr>
  </w:style>
  <w:style w:type="character" w:styleId="SubtleEmphasis">
    <w:name w:val="Subtle Emphasis"/>
    <w:basedOn w:val="DefaultParagraphFont"/>
    <w:uiPriority w:val="19"/>
    <w:qFormat/>
    <w:rsid w:val="00033AE7"/>
    <w:rPr>
      <w:rFonts w:ascii="Letter Gothic-Drafting" w:hAnsi="Letter Gothic-Drafting"/>
      <w:i/>
      <w:iCs/>
      <w:color w:val="404040" w:themeColor="text1" w:themeTint="BF"/>
    </w:rPr>
  </w:style>
  <w:style w:type="character" w:styleId="SubtleReference">
    <w:name w:val="Subtle Reference"/>
    <w:basedOn w:val="DefaultParagraphFont"/>
    <w:uiPriority w:val="31"/>
    <w:qFormat/>
    <w:rsid w:val="00033AE7"/>
    <w:rPr>
      <w:rFonts w:ascii="Letter Gothic-Drafting" w:hAnsi="Letter Gothic-Drafting"/>
      <w:smallCaps/>
      <w:color w:val="5A5A5A" w:themeColor="text1" w:themeTint="A5"/>
    </w:rPr>
  </w:style>
  <w:style w:type="table" w:styleId="Table3Deffects1">
    <w:name w:val="Table 3D effects 1"/>
    <w:basedOn w:val="TableNormal"/>
    <w:semiHidden/>
    <w:unhideWhenUsed/>
    <w:rsid w:val="00033AE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033AE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033AE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033AE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033AE7"/>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033AE7"/>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033AE7"/>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033AE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033AE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033AE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033AE7"/>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033AE7"/>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033AE7"/>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033AE7"/>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033AE7"/>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033AE7"/>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033AE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3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033AE7"/>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033AE7"/>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033AE7"/>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033AE7"/>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033AE7"/>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33A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033AE7"/>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033AE7"/>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033AE7"/>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033AE7"/>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033AE7"/>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033AE7"/>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033AE7"/>
    <w:pPr>
      <w:ind w:left="200" w:hanging="200"/>
    </w:pPr>
  </w:style>
  <w:style w:type="paragraph" w:styleId="TableofFigures">
    <w:name w:val="table of figures"/>
    <w:basedOn w:val="Normal"/>
    <w:next w:val="Normal"/>
    <w:rsid w:val="00033AE7"/>
  </w:style>
  <w:style w:type="table" w:styleId="TableProfessional">
    <w:name w:val="Table Professional"/>
    <w:basedOn w:val="TableNormal"/>
    <w:semiHidden/>
    <w:unhideWhenUsed/>
    <w:rsid w:val="00033AE7"/>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033AE7"/>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033AE7"/>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033AE7"/>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033AE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033AE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033A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033AE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033AE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033AE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033AE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33AE7"/>
    <w:rPr>
      <w:rFonts w:asciiTheme="majorHAnsi" w:eastAsiaTheme="majorEastAsia" w:hAnsiTheme="majorHAnsi" w:cstheme="majorBidi"/>
      <w:b/>
      <w:snapToGrid w:val="0"/>
      <w:spacing w:val="-10"/>
      <w:kern w:val="28"/>
      <w:sz w:val="56"/>
      <w:szCs w:val="56"/>
    </w:rPr>
  </w:style>
  <w:style w:type="paragraph" w:styleId="TOAHeading">
    <w:name w:val="toa heading"/>
    <w:basedOn w:val="Normal"/>
    <w:next w:val="Normal"/>
    <w:rsid w:val="00033AE7"/>
    <w:pPr>
      <w:spacing w:before="120"/>
    </w:pPr>
    <w:rPr>
      <w:rFonts w:asciiTheme="majorHAnsi" w:eastAsiaTheme="majorEastAsia" w:hAnsiTheme="majorHAnsi" w:cstheme="majorBidi"/>
      <w:bCs/>
      <w:sz w:val="24"/>
      <w:szCs w:val="24"/>
    </w:rPr>
  </w:style>
  <w:style w:type="paragraph" w:styleId="TOC1">
    <w:name w:val="toc 1"/>
    <w:basedOn w:val="Normal"/>
    <w:next w:val="Normal"/>
    <w:autoRedefine/>
    <w:rsid w:val="00033AE7"/>
    <w:pPr>
      <w:spacing w:after="100"/>
    </w:pPr>
  </w:style>
  <w:style w:type="paragraph" w:styleId="TOC2">
    <w:name w:val="toc 2"/>
    <w:basedOn w:val="Normal"/>
    <w:next w:val="Normal"/>
    <w:autoRedefine/>
    <w:rsid w:val="00033AE7"/>
    <w:pPr>
      <w:spacing w:after="100"/>
      <w:ind w:left="200"/>
    </w:pPr>
  </w:style>
  <w:style w:type="paragraph" w:styleId="TOC3">
    <w:name w:val="toc 3"/>
    <w:basedOn w:val="Normal"/>
    <w:next w:val="Normal"/>
    <w:autoRedefine/>
    <w:rsid w:val="00033AE7"/>
    <w:pPr>
      <w:spacing w:after="100"/>
      <w:ind w:left="400"/>
    </w:pPr>
  </w:style>
  <w:style w:type="paragraph" w:styleId="TOC4">
    <w:name w:val="toc 4"/>
    <w:basedOn w:val="Normal"/>
    <w:next w:val="Normal"/>
    <w:autoRedefine/>
    <w:rsid w:val="00033AE7"/>
    <w:pPr>
      <w:spacing w:after="100"/>
      <w:ind w:left="600"/>
    </w:pPr>
  </w:style>
  <w:style w:type="paragraph" w:styleId="TOC5">
    <w:name w:val="toc 5"/>
    <w:basedOn w:val="Normal"/>
    <w:next w:val="Normal"/>
    <w:autoRedefine/>
    <w:rsid w:val="00033AE7"/>
    <w:pPr>
      <w:spacing w:after="100"/>
      <w:ind w:left="800"/>
    </w:pPr>
  </w:style>
  <w:style w:type="paragraph" w:styleId="TOC6">
    <w:name w:val="toc 6"/>
    <w:basedOn w:val="Normal"/>
    <w:next w:val="Normal"/>
    <w:autoRedefine/>
    <w:rsid w:val="00033AE7"/>
    <w:pPr>
      <w:spacing w:after="100"/>
      <w:ind w:left="1000"/>
    </w:pPr>
  </w:style>
  <w:style w:type="paragraph" w:styleId="TOC7">
    <w:name w:val="toc 7"/>
    <w:basedOn w:val="Normal"/>
    <w:next w:val="Normal"/>
    <w:autoRedefine/>
    <w:rsid w:val="00033AE7"/>
    <w:pPr>
      <w:spacing w:after="100"/>
      <w:ind w:left="1200"/>
    </w:pPr>
  </w:style>
  <w:style w:type="paragraph" w:styleId="TOC8">
    <w:name w:val="toc 8"/>
    <w:basedOn w:val="Normal"/>
    <w:next w:val="Normal"/>
    <w:autoRedefine/>
    <w:rsid w:val="00033AE7"/>
    <w:pPr>
      <w:spacing w:after="100"/>
      <w:ind w:left="1400"/>
    </w:pPr>
  </w:style>
  <w:style w:type="paragraph" w:styleId="TOC9">
    <w:name w:val="toc 9"/>
    <w:basedOn w:val="Normal"/>
    <w:next w:val="Normal"/>
    <w:autoRedefine/>
    <w:rsid w:val="00033AE7"/>
    <w:pPr>
      <w:spacing w:after="100"/>
      <w:ind w:left="1600"/>
    </w:pPr>
  </w:style>
  <w:style w:type="paragraph" w:styleId="TOCHeading">
    <w:name w:val="TOC Heading"/>
    <w:basedOn w:val="Heading1"/>
    <w:next w:val="Normal"/>
    <w:uiPriority w:val="39"/>
    <w:semiHidden/>
    <w:unhideWhenUsed/>
    <w:qFormat/>
    <w:rsid w:val="00033AE7"/>
    <w:pPr>
      <w:numPr>
        <w:numId w:val="0"/>
      </w:numPr>
      <w:outlineLvl w:val="9"/>
    </w:pPr>
  </w:style>
  <w:style w:type="character" w:styleId="UnresolvedMention">
    <w:name w:val="Unresolved Mention"/>
    <w:basedOn w:val="DefaultParagraphFont"/>
    <w:uiPriority w:val="99"/>
    <w:semiHidden/>
    <w:unhideWhenUsed/>
    <w:rsid w:val="00033AE7"/>
    <w:rPr>
      <w:rFonts w:ascii="Letter Gothic-Drafting" w:hAnsi="Letter Gothic-Drafting"/>
      <w:color w:val="808080"/>
      <w:shd w:val="clear" w:color="auto" w:fill="E6E6E6"/>
    </w:rPr>
  </w:style>
  <w:style w:type="character" w:customStyle="1" w:styleId="P06-00Char">
    <w:name w:val="P 06-00 Char"/>
    <w:link w:val="P06-00"/>
    <w:rsid w:val="007E7885"/>
    <w:rPr>
      <w:rFonts w:ascii="Letter Gothic-Drafting" w:hAnsi="Letter Gothic-Drafting"/>
      <w:b/>
      <w:snapToGrid w:val="0"/>
    </w:rPr>
  </w:style>
  <w:style w:type="character" w:customStyle="1" w:styleId="SEC06-18Char">
    <w:name w:val="SEC 06-18 Char"/>
    <w:link w:val="SEC06-18"/>
    <w:rsid w:val="007E7885"/>
    <w:rPr>
      <w:rFonts w:ascii="Letter Gothic-Drafting" w:hAnsi="Letter Gothic-Drafting"/>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2016\Drafting\Statut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Statutes.dotm</Template>
  <TotalTime>0</TotalTime>
  <Pages>1</Pages>
  <Words>1951</Words>
  <Characters>10149</Characters>
  <Application>Microsoft Office Word</Application>
  <DocSecurity>0</DocSecurity>
  <Lines>207</Lines>
  <Paragraphs>90</Paragraphs>
  <ScaleCrop>false</ScaleCrop>
  <HeadingPairs>
    <vt:vector size="2" baseType="variant">
      <vt:variant>
        <vt:lpstr>Title</vt:lpstr>
      </vt:variant>
      <vt:variant>
        <vt:i4>1</vt:i4>
      </vt:variant>
    </vt:vector>
  </HeadingPairs>
  <TitlesOfParts>
    <vt:vector size="1" baseType="lpstr">
      <vt:lpstr>EXPLANATION OF BLEND</vt:lpstr>
    </vt:vector>
  </TitlesOfParts>
  <Company>LCS</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10-3140; Definitions</dc:title>
  <dc:subject>Definitions</dc:subject>
  <dc:creator>Arizona Legislative Council</dc:creator>
  <cp:keywords/>
  <dc:description>0066.docx - 551R - 2021</dc:description>
  <cp:lastModifiedBy>dbupdate</cp:lastModifiedBy>
  <cp:revision>2</cp:revision>
  <dcterms:created xsi:type="dcterms:W3CDTF">2024-09-06T20:23:00Z</dcterms:created>
  <dcterms:modified xsi:type="dcterms:W3CDTF">2024-09-06T20:23:00Z</dcterms:modified>
</cp:coreProperties>
</file>