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B8F9F" w14:textId="77777777" w:rsidR="00057A05" w:rsidRPr="002863D9" w:rsidRDefault="00057A05">
      <w:pPr>
        <w:pStyle w:val="SEC06-18"/>
        <w:rPr>
          <w:rFonts w:ascii="Courier New" w:hAnsi="Courier New"/>
        </w:rPr>
      </w:pPr>
      <w:r w:rsidRPr="002863D9">
        <w:rPr>
          <w:rFonts w:ascii="Courier New" w:hAnsi="Courier New"/>
          <w:vanish/>
        </w:rPr>
        <w:fldChar w:fldCharType="begin"/>
      </w:r>
      <w:r w:rsidRPr="002863D9">
        <w:rPr>
          <w:rFonts w:ascii="Courier New" w:hAnsi="Courier New"/>
          <w:vanish/>
        </w:rPr>
        <w:instrText xml:space="preserve"> COMMENTS START_STATUTE \* MERGEFORMAT </w:instrText>
      </w:r>
      <w:r w:rsidRPr="002863D9">
        <w:rPr>
          <w:rFonts w:ascii="Courier New" w:hAnsi="Courier New"/>
          <w:vanish/>
        </w:rPr>
        <w:fldChar w:fldCharType="separate"/>
      </w:r>
      <w:r w:rsidRPr="002863D9">
        <w:rPr>
          <w:rFonts w:ascii="Courier New" w:hAnsi="Courier New"/>
          <w:vanish/>
        </w:rPr>
        <w:t>START_STATUTE</w:t>
      </w:r>
      <w:r w:rsidRPr="002863D9">
        <w:rPr>
          <w:rFonts w:ascii="Courier New" w:hAnsi="Courier New"/>
          <w:vanish/>
        </w:rPr>
        <w:fldChar w:fldCharType="end"/>
      </w:r>
      <w:r w:rsidRPr="002863D9">
        <w:rPr>
          <w:rStyle w:val="SNUM"/>
          <w:rFonts w:ascii="Courier New" w:hAnsi="Courier New"/>
        </w:rPr>
        <w:t>33-1202</w:t>
      </w:r>
      <w:r w:rsidRPr="002863D9">
        <w:rPr>
          <w:rFonts w:ascii="Courier New" w:hAnsi="Courier New"/>
        </w:rPr>
        <w:t>.  </w:t>
      </w:r>
      <w:r w:rsidRPr="002863D9">
        <w:rPr>
          <w:rStyle w:val="SECHEAD"/>
          <w:rFonts w:ascii="Courier New" w:hAnsi="Courier New"/>
        </w:rPr>
        <w:t>Definitions</w:t>
      </w:r>
    </w:p>
    <w:p w14:paraId="00E1888E" w14:textId="77777777" w:rsidR="00057A05" w:rsidRPr="002863D9" w:rsidRDefault="00057A05">
      <w:pPr>
        <w:pStyle w:val="P06-00"/>
        <w:rPr>
          <w:rFonts w:ascii="Courier New" w:hAnsi="Courier New"/>
        </w:rPr>
      </w:pPr>
      <w:r w:rsidRPr="002863D9">
        <w:rPr>
          <w:rFonts w:ascii="Courier New" w:hAnsi="Courier New"/>
        </w:rPr>
        <w:t>In the condominium documents, unless specifically provided otherwise or the context otherwise requires, and in this chapter:</w:t>
      </w:r>
    </w:p>
    <w:p w14:paraId="67404F21" w14:textId="77777777" w:rsidR="00057A05" w:rsidRPr="002863D9" w:rsidRDefault="00057A05">
      <w:pPr>
        <w:pStyle w:val="P06-00"/>
        <w:rPr>
          <w:rFonts w:ascii="Courier New" w:hAnsi="Courier New"/>
        </w:rPr>
      </w:pPr>
      <w:r w:rsidRPr="002863D9">
        <w:rPr>
          <w:rFonts w:ascii="Courier New" w:hAnsi="Courier New"/>
        </w:rPr>
        <w:t>1.  "Affiliate of a declarant" means any person who controls, is controlled by or is under common control with a declarant.</w:t>
      </w:r>
    </w:p>
    <w:p w14:paraId="292890E3" w14:textId="77777777" w:rsidR="00057A05" w:rsidRPr="002863D9" w:rsidRDefault="00057A05">
      <w:pPr>
        <w:pStyle w:val="P06-00"/>
        <w:rPr>
          <w:rFonts w:ascii="Courier New" w:hAnsi="Courier New"/>
        </w:rPr>
      </w:pPr>
      <w:r w:rsidRPr="002863D9">
        <w:rPr>
          <w:rFonts w:ascii="Courier New" w:hAnsi="Courier New"/>
        </w:rPr>
        <w:t>2.  "Allocated interests" means the undivided interests in the common elements, the common expense liability and votes in the association allocated to each unit.</w:t>
      </w:r>
    </w:p>
    <w:p w14:paraId="144B28FD" w14:textId="77777777" w:rsidR="00057A05" w:rsidRPr="002863D9" w:rsidRDefault="00057A05">
      <w:pPr>
        <w:pStyle w:val="P06-00"/>
        <w:rPr>
          <w:rFonts w:ascii="Courier New" w:hAnsi="Courier New"/>
        </w:rPr>
      </w:pPr>
      <w:r w:rsidRPr="002863D9">
        <w:rPr>
          <w:rFonts w:ascii="Courier New" w:hAnsi="Courier New"/>
        </w:rPr>
        <w:t>3.  "Articles of incorporation" means the instrument by which an incorporated association or unit owners' association is formed and organized under this state's corporate statutes.</w:t>
      </w:r>
    </w:p>
    <w:p w14:paraId="22702131" w14:textId="77777777" w:rsidR="00057A05" w:rsidRPr="002863D9" w:rsidRDefault="00057A05">
      <w:pPr>
        <w:pStyle w:val="P06-00"/>
        <w:rPr>
          <w:rFonts w:ascii="Courier New" w:hAnsi="Courier New"/>
        </w:rPr>
      </w:pPr>
      <w:r w:rsidRPr="002863D9">
        <w:rPr>
          <w:rFonts w:ascii="Courier New" w:hAnsi="Courier New"/>
        </w:rPr>
        <w:t>4.  "Association" or "unit owners' association" means the unit owners' association organized under section 33</w:t>
      </w:r>
      <w:r w:rsidRPr="002863D9">
        <w:rPr>
          <w:rFonts w:ascii="Courier New" w:hAnsi="Courier New"/>
        </w:rPr>
        <w:noBreakHyphen/>
        <w:t>1241.</w:t>
      </w:r>
    </w:p>
    <w:p w14:paraId="42B61FE1" w14:textId="77777777" w:rsidR="00057A05" w:rsidRPr="002863D9" w:rsidRDefault="00057A05">
      <w:pPr>
        <w:pStyle w:val="P06-00"/>
        <w:rPr>
          <w:rFonts w:ascii="Courier New" w:hAnsi="Courier New"/>
        </w:rPr>
      </w:pPr>
      <w:r w:rsidRPr="002863D9">
        <w:rPr>
          <w:rFonts w:ascii="Courier New" w:hAnsi="Courier New"/>
        </w:rPr>
        <w:t>5.  "Board of directors" means the body, regardless of its name, designated in the declaration and given general management powers to act on behalf of the association.</w:t>
      </w:r>
    </w:p>
    <w:p w14:paraId="5FF1D4BA" w14:textId="77777777" w:rsidR="00057A05" w:rsidRPr="002863D9" w:rsidRDefault="00057A05">
      <w:pPr>
        <w:pStyle w:val="P06-00"/>
        <w:rPr>
          <w:rFonts w:ascii="Courier New" w:hAnsi="Courier New"/>
        </w:rPr>
      </w:pPr>
      <w:r w:rsidRPr="002863D9">
        <w:rPr>
          <w:rFonts w:ascii="Courier New" w:hAnsi="Courier New"/>
        </w:rPr>
        <w:t>6.  "Bylaws" means the bylaws required by section 33</w:t>
      </w:r>
      <w:r w:rsidRPr="002863D9">
        <w:rPr>
          <w:rFonts w:ascii="Courier New" w:hAnsi="Courier New"/>
        </w:rPr>
        <w:noBreakHyphen/>
        <w:t>1246.</w:t>
      </w:r>
    </w:p>
    <w:p w14:paraId="5B7AC32D" w14:textId="77777777" w:rsidR="00057A05" w:rsidRPr="002863D9" w:rsidRDefault="00057A05">
      <w:pPr>
        <w:pStyle w:val="P06-00"/>
        <w:rPr>
          <w:rFonts w:ascii="Courier New" w:hAnsi="Courier New"/>
        </w:rPr>
      </w:pPr>
      <w:r w:rsidRPr="002863D9">
        <w:rPr>
          <w:rFonts w:ascii="Courier New" w:hAnsi="Courier New"/>
        </w:rPr>
        <w:t>7.  "Common elements" means all portions of a condominium other than the units.</w:t>
      </w:r>
    </w:p>
    <w:p w14:paraId="0F9E8CDD" w14:textId="77777777" w:rsidR="004D46BC" w:rsidRPr="002863D9" w:rsidRDefault="00057A05">
      <w:pPr>
        <w:pStyle w:val="P06-00"/>
        <w:rPr>
          <w:rFonts w:ascii="Courier New" w:hAnsi="Courier New"/>
        </w:rPr>
      </w:pPr>
      <w:r w:rsidRPr="002863D9">
        <w:rPr>
          <w:rFonts w:ascii="Courier New" w:hAnsi="Courier New"/>
        </w:rPr>
        <w:t>8.  "Common expense liability" means the liability for common expenses allocated to each unit pursuant to section 33</w:t>
      </w:r>
      <w:r w:rsidRPr="002863D9">
        <w:rPr>
          <w:rFonts w:ascii="Courier New" w:hAnsi="Courier New"/>
        </w:rPr>
        <w:noBreakHyphen/>
        <w:t>1217.</w:t>
      </w:r>
    </w:p>
    <w:p w14:paraId="508EA2E5" w14:textId="77777777" w:rsidR="004D46BC" w:rsidRPr="002863D9" w:rsidRDefault="00057A05" w:rsidP="004D46BC">
      <w:pPr>
        <w:pStyle w:val="P06-00"/>
        <w:rPr>
          <w:rFonts w:ascii="Courier New" w:hAnsi="Courier New"/>
        </w:rPr>
      </w:pPr>
      <w:r w:rsidRPr="002863D9">
        <w:rPr>
          <w:rFonts w:ascii="Courier New" w:hAnsi="Courier New"/>
        </w:rPr>
        <w:t>9.  "Common expenses" means expenditures made by or financial liabilities of the association, together with any allocations to reserves.</w:t>
      </w:r>
    </w:p>
    <w:p w14:paraId="0B0C1644" w14:textId="77777777" w:rsidR="004D46BC" w:rsidRPr="002863D9" w:rsidRDefault="00057A05" w:rsidP="004D46BC">
      <w:pPr>
        <w:pStyle w:val="P06-00"/>
        <w:rPr>
          <w:rFonts w:ascii="Courier New" w:hAnsi="Courier New"/>
        </w:rPr>
      </w:pPr>
      <w:r w:rsidRPr="002863D9">
        <w:rPr>
          <w:rFonts w:ascii="Courier New" w:hAnsi="Courier New"/>
        </w:rPr>
        <w:t>10.  "Condominium" means real estate, portions of which are designated for separate ownership and the remainder of which is designated for common ownership solely by the owners of the separate portions.  Real estate is not a condominium unless the undivided interests in the common elements are vested in the unit owners.</w:t>
      </w:r>
    </w:p>
    <w:p w14:paraId="69BEF7D5" w14:textId="77777777" w:rsidR="004D46BC" w:rsidRPr="002863D9" w:rsidRDefault="00057A05" w:rsidP="004D46BC">
      <w:pPr>
        <w:pStyle w:val="P06-00"/>
        <w:rPr>
          <w:rFonts w:ascii="Courier New" w:hAnsi="Courier New"/>
        </w:rPr>
      </w:pPr>
      <w:r w:rsidRPr="002863D9">
        <w:rPr>
          <w:rFonts w:ascii="Courier New" w:hAnsi="Courier New"/>
        </w:rPr>
        <w:t>11.  "Condominium documents" means the declaration, bylaws, articles of incorporation, if any, and rules, if any.</w:t>
      </w:r>
    </w:p>
    <w:p w14:paraId="5E368B02" w14:textId="77777777" w:rsidR="004D46BC" w:rsidRPr="002863D9" w:rsidRDefault="00057A05" w:rsidP="004D46BC">
      <w:pPr>
        <w:pStyle w:val="P06-00"/>
        <w:rPr>
          <w:rFonts w:ascii="Courier New" w:hAnsi="Courier New"/>
        </w:rPr>
      </w:pPr>
      <w:r w:rsidRPr="002863D9">
        <w:rPr>
          <w:rFonts w:ascii="Courier New" w:hAnsi="Courier New"/>
        </w:rPr>
        <w:t>12.  "Declarant" means any person or group of persons who reserves, is granted or succeeds to any special declarant right.</w:t>
      </w:r>
    </w:p>
    <w:p w14:paraId="6D7FA364" w14:textId="77777777" w:rsidR="004D46BC" w:rsidRPr="002863D9" w:rsidRDefault="00057A05" w:rsidP="004D46BC">
      <w:pPr>
        <w:pStyle w:val="P06-00"/>
        <w:rPr>
          <w:rFonts w:ascii="Courier New" w:hAnsi="Courier New"/>
        </w:rPr>
      </w:pPr>
      <w:r w:rsidRPr="002863D9">
        <w:rPr>
          <w:rFonts w:ascii="Courier New" w:hAnsi="Courier New"/>
        </w:rPr>
        <w:t>13.  "Declaration" means any instruments, however denominated, that create a condominium and any amendments to those instruments.</w:t>
      </w:r>
    </w:p>
    <w:p w14:paraId="54AC2119" w14:textId="77777777" w:rsidR="00057A05" w:rsidRPr="002863D9" w:rsidRDefault="00057A05" w:rsidP="004D46BC">
      <w:pPr>
        <w:pStyle w:val="P06-00"/>
        <w:rPr>
          <w:rFonts w:ascii="Courier New" w:hAnsi="Courier New"/>
        </w:rPr>
      </w:pPr>
      <w:r w:rsidRPr="002863D9">
        <w:rPr>
          <w:rFonts w:ascii="Courier New" w:hAnsi="Courier New"/>
        </w:rPr>
        <w:t>14.  "Development rights" means any right or combination of rights reserved by or granted to a declarant in the declaration to do any of the following:</w:t>
      </w:r>
    </w:p>
    <w:p w14:paraId="6A7E99F7" w14:textId="77777777" w:rsidR="00057A05" w:rsidRPr="002863D9" w:rsidRDefault="00057A05">
      <w:pPr>
        <w:pStyle w:val="P06-00"/>
        <w:rPr>
          <w:rFonts w:ascii="Courier New" w:hAnsi="Courier New"/>
        </w:rPr>
      </w:pPr>
      <w:r w:rsidRPr="002863D9">
        <w:rPr>
          <w:rFonts w:ascii="Courier New" w:hAnsi="Courier New"/>
        </w:rPr>
        <w:t>(a)  Add real estate to a condominium.</w:t>
      </w:r>
    </w:p>
    <w:p w14:paraId="15E5896D" w14:textId="77777777" w:rsidR="00057A05" w:rsidRPr="002863D9" w:rsidRDefault="00057A05">
      <w:pPr>
        <w:pStyle w:val="P06-00"/>
        <w:rPr>
          <w:rFonts w:ascii="Courier New" w:hAnsi="Courier New"/>
        </w:rPr>
      </w:pPr>
      <w:r w:rsidRPr="002863D9">
        <w:rPr>
          <w:rFonts w:ascii="Courier New" w:hAnsi="Courier New"/>
        </w:rPr>
        <w:t>(b)  Create easements, units, common elements or limited common elements within a condominium.</w:t>
      </w:r>
    </w:p>
    <w:p w14:paraId="21D5D545" w14:textId="77777777" w:rsidR="00057A05" w:rsidRPr="002863D9" w:rsidRDefault="00057A05">
      <w:pPr>
        <w:pStyle w:val="P06-00"/>
        <w:rPr>
          <w:rFonts w:ascii="Courier New" w:hAnsi="Courier New"/>
        </w:rPr>
      </w:pPr>
      <w:r w:rsidRPr="002863D9">
        <w:rPr>
          <w:rFonts w:ascii="Courier New" w:hAnsi="Courier New"/>
        </w:rPr>
        <w:t>(c)  Subdivide units, convert units into common elements or convert common elements into units.</w:t>
      </w:r>
    </w:p>
    <w:p w14:paraId="23637429" w14:textId="77777777" w:rsidR="00057A05" w:rsidRPr="002863D9" w:rsidRDefault="00057A05">
      <w:pPr>
        <w:pStyle w:val="P06-00"/>
        <w:rPr>
          <w:rFonts w:ascii="Courier New" w:hAnsi="Courier New"/>
        </w:rPr>
      </w:pPr>
      <w:r w:rsidRPr="002863D9">
        <w:rPr>
          <w:rFonts w:ascii="Courier New" w:hAnsi="Courier New"/>
        </w:rPr>
        <w:t>(d)  Withdraw real estate from a condominium.</w:t>
      </w:r>
    </w:p>
    <w:p w14:paraId="396C164C" w14:textId="77777777" w:rsidR="00057A05" w:rsidRPr="002863D9" w:rsidRDefault="00057A05">
      <w:pPr>
        <w:pStyle w:val="P06-00"/>
        <w:rPr>
          <w:rFonts w:ascii="Courier New" w:hAnsi="Courier New"/>
        </w:rPr>
      </w:pPr>
      <w:r w:rsidRPr="002863D9">
        <w:rPr>
          <w:rFonts w:ascii="Courier New" w:hAnsi="Courier New"/>
        </w:rPr>
        <w:t>(e)  Make the condominium part of a larger condominium or planned community.</w:t>
      </w:r>
    </w:p>
    <w:p w14:paraId="02A02D71" w14:textId="77777777" w:rsidR="00057A05" w:rsidRPr="002863D9" w:rsidRDefault="00057A05">
      <w:pPr>
        <w:pStyle w:val="P06-00"/>
        <w:rPr>
          <w:rFonts w:ascii="Courier New" w:hAnsi="Courier New"/>
        </w:rPr>
      </w:pPr>
      <w:r w:rsidRPr="002863D9">
        <w:rPr>
          <w:rFonts w:ascii="Courier New" w:hAnsi="Courier New"/>
        </w:rPr>
        <w:t>(f)  Amend the declaration during any period of declarant control, pursuant to section 33</w:t>
      </w:r>
      <w:r w:rsidRPr="002863D9">
        <w:rPr>
          <w:rFonts w:ascii="Courier New" w:hAnsi="Courier New"/>
        </w:rPr>
        <w:noBreakHyphen/>
        <w:t>1243, subsection E, to comply with applicable law or to correct any error or inconsistency in the declaration, if the amendment does not adversely affect the rights of any unit owner.</w:t>
      </w:r>
    </w:p>
    <w:p w14:paraId="55FBF4A2" w14:textId="77777777" w:rsidR="004D46BC" w:rsidRPr="002863D9" w:rsidRDefault="00057A05" w:rsidP="004D46BC">
      <w:pPr>
        <w:pStyle w:val="P06-00"/>
        <w:rPr>
          <w:rFonts w:ascii="Courier New" w:hAnsi="Courier New"/>
        </w:rPr>
      </w:pPr>
      <w:r w:rsidRPr="002863D9">
        <w:rPr>
          <w:rFonts w:ascii="Courier New" w:hAnsi="Courier New"/>
        </w:rPr>
        <w:t>(g)  Amend the declaration during any period of declarant control, pursuant to section 33</w:t>
      </w:r>
      <w:r w:rsidRPr="002863D9">
        <w:rPr>
          <w:rFonts w:ascii="Courier New" w:hAnsi="Courier New"/>
        </w:rPr>
        <w:noBreakHyphen/>
        <w:t>1243, subsection E, to comply with the rules or guidelines, in effect from time to time, of any governmental or quasi</w:t>
      </w:r>
      <w:r w:rsidRPr="002863D9">
        <w:rPr>
          <w:rFonts w:ascii="Courier New" w:hAnsi="Courier New"/>
        </w:rPr>
        <w:noBreakHyphen/>
        <w:t>governmental entity or federal corporation guaranteeing or insuring mortgage loans or governing transactions involving mortgage instruments.</w:t>
      </w:r>
    </w:p>
    <w:p w14:paraId="3DE4C79E" w14:textId="77777777" w:rsidR="004D46BC" w:rsidRPr="002863D9" w:rsidRDefault="00057A05" w:rsidP="004D46BC">
      <w:pPr>
        <w:pStyle w:val="P06-00"/>
        <w:rPr>
          <w:rFonts w:ascii="Courier New" w:hAnsi="Courier New"/>
        </w:rPr>
      </w:pPr>
      <w:r w:rsidRPr="002863D9">
        <w:rPr>
          <w:rFonts w:ascii="Courier New" w:hAnsi="Courier New"/>
        </w:rPr>
        <w:t>15.  "Identifying number" means a symbol or address that identifies one unit in a condominium.</w:t>
      </w:r>
    </w:p>
    <w:p w14:paraId="0CCABDEF" w14:textId="77777777" w:rsidR="004D46BC" w:rsidRPr="002863D9" w:rsidRDefault="00057A05" w:rsidP="004D46BC">
      <w:pPr>
        <w:pStyle w:val="P06-00"/>
        <w:rPr>
          <w:rFonts w:ascii="Courier New" w:hAnsi="Courier New"/>
        </w:rPr>
      </w:pPr>
      <w:r w:rsidRPr="002863D9">
        <w:rPr>
          <w:rFonts w:ascii="Courier New" w:hAnsi="Courier New"/>
        </w:rPr>
        <w:t>16.  "Leasehold condominium" means a condominium in which all or a portion of the real estate is subject to a lease the expiration or termination of which will terminate the condominium or reduce its size.</w:t>
      </w:r>
    </w:p>
    <w:p w14:paraId="58E542E1" w14:textId="77777777" w:rsidR="004D46BC" w:rsidRPr="002863D9" w:rsidRDefault="00057A05" w:rsidP="004D46BC">
      <w:pPr>
        <w:pStyle w:val="P06-00"/>
        <w:rPr>
          <w:rFonts w:ascii="Courier New" w:hAnsi="Courier New"/>
        </w:rPr>
      </w:pPr>
      <w:r w:rsidRPr="002863D9">
        <w:rPr>
          <w:rFonts w:ascii="Courier New" w:hAnsi="Courier New"/>
        </w:rPr>
        <w:t>17.  "Limited common element" means a portion of the common elements specifically designated as a limited common element in the declaration and allocated by the declaration or by operation of section 33</w:t>
      </w:r>
      <w:r w:rsidRPr="002863D9">
        <w:rPr>
          <w:rFonts w:ascii="Courier New" w:hAnsi="Courier New"/>
        </w:rPr>
        <w:noBreakHyphen/>
        <w:t>1212, paragraph 2 or 4 for the exclusive use of one or more but fewer than all of the units.</w:t>
      </w:r>
    </w:p>
    <w:p w14:paraId="6E438F65" w14:textId="77777777" w:rsidR="004D46BC" w:rsidRPr="002863D9" w:rsidRDefault="00057A05" w:rsidP="004D46BC">
      <w:pPr>
        <w:pStyle w:val="P06-00"/>
        <w:rPr>
          <w:rFonts w:ascii="Courier New" w:hAnsi="Courier New"/>
        </w:rPr>
      </w:pPr>
      <w:r w:rsidRPr="002863D9">
        <w:rPr>
          <w:rFonts w:ascii="Courier New" w:hAnsi="Courier New"/>
        </w:rPr>
        <w:t>18.  "Person" means a natural person, corporation, business trust, estate, trust, partnership, association, joint venture, government, governmental subdivision or agency, or other legal or commercial entity. In the case of a subdivision trust, as defined in section 6</w:t>
      </w:r>
      <w:r w:rsidRPr="002863D9">
        <w:rPr>
          <w:rFonts w:ascii="Courier New" w:hAnsi="Courier New"/>
        </w:rPr>
        <w:noBreakHyphen/>
        <w:t>801, person means the beneficiary of the trust who holds the right to subdivide, develop or sell the real estate rather than the trust or trustee.</w:t>
      </w:r>
    </w:p>
    <w:p w14:paraId="30E117D8" w14:textId="77777777" w:rsidR="004D46BC" w:rsidRPr="002863D9" w:rsidRDefault="00057A05" w:rsidP="004D46BC">
      <w:pPr>
        <w:pStyle w:val="P06-00"/>
        <w:rPr>
          <w:rFonts w:ascii="Courier New" w:hAnsi="Courier New"/>
        </w:rPr>
      </w:pPr>
      <w:r w:rsidRPr="002863D9">
        <w:rPr>
          <w:rFonts w:ascii="Courier New" w:hAnsi="Courier New"/>
        </w:rPr>
        <w:t>19.  "Real estate" means any legal, equitable, leasehold or other estate or interest in, over or under land, including structures, fixtures and other improvements and interests which by custom, usage or law pass with a conveyance of land though not described in the contract of sale or instrument of conveyance.  Real estate includes parcels with or without upper or lower boundaries and spaces that may be filled with air or water.</w:t>
      </w:r>
    </w:p>
    <w:p w14:paraId="465C8093" w14:textId="77777777" w:rsidR="004D46BC" w:rsidRPr="002863D9" w:rsidRDefault="00057A05" w:rsidP="004D46BC">
      <w:pPr>
        <w:pStyle w:val="P06-00"/>
        <w:rPr>
          <w:rFonts w:ascii="Courier New" w:hAnsi="Courier New"/>
        </w:rPr>
      </w:pPr>
      <w:r w:rsidRPr="002863D9">
        <w:rPr>
          <w:rFonts w:ascii="Courier New" w:hAnsi="Courier New"/>
        </w:rPr>
        <w:t>20.  "Rules" means the provisions, if any, adopted pursuant to the declaration or bylaws governing maintenance and use of the units and common elements.</w:t>
      </w:r>
    </w:p>
    <w:p w14:paraId="65BD6FB3" w14:textId="77777777" w:rsidR="00057A05" w:rsidRPr="002863D9" w:rsidRDefault="00057A05" w:rsidP="004D46BC">
      <w:pPr>
        <w:pStyle w:val="P06-00"/>
        <w:rPr>
          <w:rFonts w:ascii="Courier New" w:hAnsi="Courier New"/>
        </w:rPr>
      </w:pPr>
      <w:r w:rsidRPr="002863D9">
        <w:rPr>
          <w:rFonts w:ascii="Courier New" w:hAnsi="Courier New"/>
        </w:rPr>
        <w:t>21.  "Special declarant rights" means any right or combination of rights reserved by or granted to a declarant in the declaration to do any of the following:</w:t>
      </w:r>
    </w:p>
    <w:p w14:paraId="2F73203D" w14:textId="77777777" w:rsidR="00057A05" w:rsidRPr="002863D9" w:rsidRDefault="00057A05">
      <w:pPr>
        <w:pStyle w:val="P06-00"/>
        <w:rPr>
          <w:rFonts w:ascii="Courier New" w:hAnsi="Courier New"/>
        </w:rPr>
      </w:pPr>
      <w:r w:rsidRPr="002863D9">
        <w:rPr>
          <w:rFonts w:ascii="Courier New" w:hAnsi="Courier New"/>
        </w:rPr>
        <w:t>(a)  Construct improvements provided for in the declaration.</w:t>
      </w:r>
    </w:p>
    <w:p w14:paraId="6EA88173" w14:textId="77777777" w:rsidR="00057A05" w:rsidRPr="002863D9" w:rsidRDefault="00057A05">
      <w:pPr>
        <w:pStyle w:val="P06-00"/>
        <w:rPr>
          <w:rFonts w:ascii="Courier New" w:hAnsi="Courier New"/>
        </w:rPr>
      </w:pPr>
      <w:r w:rsidRPr="002863D9">
        <w:rPr>
          <w:rFonts w:ascii="Courier New" w:hAnsi="Courier New"/>
        </w:rPr>
        <w:t>(b)  Exercise any development right.</w:t>
      </w:r>
    </w:p>
    <w:p w14:paraId="517B08F2" w14:textId="77777777" w:rsidR="00057A05" w:rsidRPr="002863D9" w:rsidRDefault="00057A05">
      <w:pPr>
        <w:pStyle w:val="P06-00"/>
        <w:rPr>
          <w:rFonts w:ascii="Courier New" w:hAnsi="Courier New"/>
        </w:rPr>
      </w:pPr>
      <w:r w:rsidRPr="002863D9">
        <w:rPr>
          <w:rFonts w:ascii="Courier New" w:hAnsi="Courier New"/>
        </w:rPr>
        <w:t>(c)  Maintain sales offices, management offices, signs advertising the condominium, and models.</w:t>
      </w:r>
    </w:p>
    <w:p w14:paraId="7813029A" w14:textId="77777777" w:rsidR="00057A05" w:rsidRPr="002863D9" w:rsidRDefault="00057A05">
      <w:pPr>
        <w:pStyle w:val="P06-00"/>
        <w:rPr>
          <w:rFonts w:ascii="Courier New" w:hAnsi="Courier New"/>
        </w:rPr>
      </w:pPr>
      <w:r w:rsidRPr="002863D9">
        <w:rPr>
          <w:rFonts w:ascii="Courier New" w:hAnsi="Courier New"/>
        </w:rPr>
        <w:t>(d)  Use easements through the common elements for the purpose of making improvements within the condominium or within real estate which may be added to the condominium.</w:t>
      </w:r>
    </w:p>
    <w:p w14:paraId="0C57D438" w14:textId="77777777" w:rsidR="004D46BC" w:rsidRPr="002863D9" w:rsidRDefault="00057A05" w:rsidP="004D46BC">
      <w:pPr>
        <w:pStyle w:val="P06-00"/>
        <w:rPr>
          <w:rFonts w:ascii="Courier New" w:hAnsi="Courier New"/>
        </w:rPr>
      </w:pPr>
      <w:r w:rsidRPr="002863D9">
        <w:rPr>
          <w:rFonts w:ascii="Courier New" w:hAnsi="Courier New"/>
        </w:rPr>
        <w:t>(e)  Appoint or remove any officer of the association or any board member during any period of declarant control.</w:t>
      </w:r>
    </w:p>
    <w:p w14:paraId="20752F01" w14:textId="77777777" w:rsidR="004D46BC" w:rsidRPr="002863D9" w:rsidRDefault="00057A05" w:rsidP="004D46BC">
      <w:pPr>
        <w:pStyle w:val="P06-00"/>
        <w:rPr>
          <w:rFonts w:ascii="Courier New" w:hAnsi="Courier New"/>
        </w:rPr>
      </w:pPr>
      <w:r w:rsidRPr="002863D9">
        <w:rPr>
          <w:rFonts w:ascii="Courier New" w:hAnsi="Courier New"/>
        </w:rPr>
        <w:t>22.  "Unit" means a portion of the condominium designated for separate ownership or occupancy.</w:t>
      </w:r>
    </w:p>
    <w:p w14:paraId="4A98F7DA" w14:textId="77777777" w:rsidR="00057A05" w:rsidRPr="002863D9" w:rsidRDefault="00057A05" w:rsidP="004D46BC">
      <w:pPr>
        <w:pStyle w:val="P06-00"/>
        <w:rPr>
          <w:rFonts w:ascii="Courier New" w:hAnsi="Courier New"/>
        </w:rPr>
      </w:pPr>
      <w:r w:rsidRPr="002863D9">
        <w:rPr>
          <w:rFonts w:ascii="Courier New" w:hAnsi="Courier New"/>
        </w:rPr>
        <w:t>23.  "Unit owner" means a declarant or other person who owns a unit or, unless otherwise provided in the lease, a lessee of a unit in a leasehold condominium whose lease expires simultaneously with any lease the expiration or termination of which will remove the unit from the condominium but does not include a person having an interest in a unit solely as security for an obligation.  In the case of a contract for conveyance, as defined in section 33</w:t>
      </w:r>
      <w:r w:rsidRPr="002863D9">
        <w:rPr>
          <w:rFonts w:ascii="Courier New" w:hAnsi="Courier New"/>
        </w:rPr>
        <w:noBreakHyphen/>
        <w:t xml:space="preserve">741, of real property, unit owner means the purchaser of the unit. </w:t>
      </w:r>
      <w:r w:rsidRPr="002863D9">
        <w:rPr>
          <w:rFonts w:ascii="Courier New" w:hAnsi="Courier New"/>
          <w:vanish/>
        </w:rPr>
        <w:fldChar w:fldCharType="begin"/>
      </w:r>
      <w:r w:rsidRPr="002863D9">
        <w:rPr>
          <w:rFonts w:ascii="Courier New" w:hAnsi="Courier New"/>
          <w:vanish/>
        </w:rPr>
        <w:instrText xml:space="preserve"> COMMENTS END_STATUTE \* MERGEFORMAT </w:instrText>
      </w:r>
      <w:r w:rsidRPr="002863D9">
        <w:rPr>
          <w:rFonts w:ascii="Courier New" w:hAnsi="Courier New"/>
          <w:vanish/>
        </w:rPr>
        <w:fldChar w:fldCharType="separate"/>
      </w:r>
      <w:proofErr w:type="spellStart"/>
      <w:r w:rsidRPr="002863D9">
        <w:rPr>
          <w:rFonts w:ascii="Courier New" w:hAnsi="Courier New"/>
          <w:vanish/>
        </w:rPr>
        <w:t>END_STATUTE</w:t>
      </w:r>
      <w:proofErr w:type="spellEnd"/>
      <w:r w:rsidRPr="002863D9">
        <w:rPr>
          <w:rFonts w:ascii="Courier New" w:hAnsi="Courier New"/>
          <w:vanish/>
        </w:rPr>
        <w:fldChar w:fldCharType="end"/>
      </w:r>
    </w:p>
    <w:sectPr w:rsidR="00057A05" w:rsidRPr="002863D9" w:rsidSect="004D46BC">
      <w:pgSz w:w="12240" w:h="15840"/>
      <w:pgMar w:top="1296" w:right="1440" w:bottom="1296" w:left="187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78771" w14:textId="77777777" w:rsidR="00057A05" w:rsidRDefault="00057A05">
      <w:r>
        <w:separator/>
      </w:r>
    </w:p>
  </w:endnote>
  <w:endnote w:type="continuationSeparator" w:id="0">
    <w:p w14:paraId="7A9F1384" w14:textId="77777777" w:rsidR="00057A05" w:rsidRDefault="00057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tter-Gothic-Drafting">
    <w:panose1 w:val="00000000000000000000"/>
    <w:charset w:val="00"/>
    <w:family w:val="modern"/>
    <w:notTrueType/>
    <w:pitch w:val="variable"/>
    <w:sig w:usb0="8000002F" w:usb1="4000004A" w:usb2="00000000" w:usb3="00000000" w:csb0="00000001" w:csb1="00000000"/>
  </w:font>
  <w:font w:name="Letter-Gothic-Upper-Drafting">
    <w:panose1 w:val="00000000000000000000"/>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952C4" w14:textId="77777777" w:rsidR="00057A05" w:rsidRDefault="00057A05">
      <w:r>
        <w:separator/>
      </w:r>
    </w:p>
  </w:footnote>
  <w:footnote w:type="continuationSeparator" w:id="0">
    <w:p w14:paraId="7238E19A" w14:textId="77777777" w:rsidR="00057A05" w:rsidRDefault="00057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61A20B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65E21F3C"/>
    <w:lvl w:ilvl="0">
      <w:start w:val="1"/>
      <w:numFmt w:val="decimal"/>
      <w:lvlText w:val="%1."/>
      <w:lvlJc w:val="left"/>
      <w:pPr>
        <w:tabs>
          <w:tab w:val="num" w:pos="360"/>
        </w:tabs>
        <w:ind w:left="360" w:hanging="360"/>
      </w:p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6BC"/>
    <w:rsid w:val="00057A05"/>
    <w:rsid w:val="002863D9"/>
    <w:rsid w:val="004D4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33D8560"/>
  <w15:chartTrackingRefBased/>
  <w15:docId w15:val="{8A49D019-35F1-4D7D-9E46-35949007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Letter-Gothic-Drafting" w:hAnsi="Letter-Gothic-Drafting"/>
      <w:b/>
      <w:snapToGrid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GENCY">
    <w:name w:val="AGENCY"/>
    <w:rPr>
      <w:noProof w:val="0"/>
      <w:lang w:val="en-US"/>
    </w:rPr>
  </w:style>
  <w:style w:type="paragraph" w:customStyle="1" w:styleId="BLK00-00">
    <w:name w:val="BLK 00-00"/>
    <w:basedOn w:val="Normal"/>
    <w:pPr>
      <w:widowControl/>
      <w:ind w:right="720"/>
    </w:pPr>
  </w:style>
  <w:style w:type="paragraph" w:customStyle="1" w:styleId="BLK06-00">
    <w:name w:val="BLK 06-00"/>
    <w:basedOn w:val="Normal"/>
    <w:pPr>
      <w:widowControl/>
      <w:ind w:right="720" w:firstLine="720"/>
    </w:pPr>
  </w:style>
  <w:style w:type="paragraph" w:customStyle="1" w:styleId="BLK06-06">
    <w:name w:val="BLK 06-06"/>
    <w:basedOn w:val="Normal"/>
    <w:pPr>
      <w:ind w:left="720" w:right="720"/>
    </w:pPr>
  </w:style>
  <w:style w:type="paragraph" w:customStyle="1" w:styleId="BLK06-12">
    <w:name w:val="BLK 06-12"/>
    <w:basedOn w:val="Normal"/>
    <w:pPr>
      <w:widowControl/>
      <w:ind w:left="1440" w:right="720" w:hanging="720"/>
    </w:pPr>
  </w:style>
  <w:style w:type="paragraph" w:customStyle="1" w:styleId="BLK06-14">
    <w:name w:val="BLK 06-14"/>
    <w:basedOn w:val="Normal"/>
    <w:pPr>
      <w:widowControl/>
      <w:ind w:left="1685" w:right="720" w:hanging="965"/>
    </w:pPr>
  </w:style>
  <w:style w:type="paragraph" w:customStyle="1" w:styleId="BLK06-17">
    <w:name w:val="BLK 06-17"/>
    <w:basedOn w:val="Normal"/>
    <w:pPr>
      <w:widowControl/>
      <w:ind w:left="2040" w:right="720" w:hanging="1320"/>
    </w:pPr>
  </w:style>
  <w:style w:type="paragraph" w:customStyle="1" w:styleId="BLK06-18">
    <w:name w:val="BLK 06-18"/>
    <w:basedOn w:val="Normal"/>
    <w:pPr>
      <w:widowControl/>
      <w:ind w:left="2160" w:right="720" w:hanging="1440"/>
    </w:p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11-06">
    <w:name w:val="BLK 11-06"/>
    <w:basedOn w:val="Normal"/>
    <w:pPr>
      <w:widowControl/>
      <w:ind w:left="720" w:right="720" w:firstLine="605"/>
    </w:pPr>
  </w:style>
  <w:style w:type="paragraph" w:customStyle="1" w:styleId="BLK12-06">
    <w:name w:val="BLK 12-06"/>
    <w:basedOn w:val="Normal"/>
    <w:pPr>
      <w:widowControl/>
      <w:ind w:left="720" w:right="720" w:firstLine="720"/>
    </w:pPr>
  </w:style>
  <w:style w:type="paragraph" w:customStyle="1" w:styleId="BLK12-24">
    <w:name w:val="BLK 12-24"/>
    <w:basedOn w:val="Normal"/>
    <w:pPr>
      <w:widowControl/>
      <w:ind w:left="2880" w:right="720" w:hanging="1440"/>
    </w:pPr>
  </w:style>
  <w:style w:type="paragraph" w:customStyle="1" w:styleId="BLK12-27">
    <w:name w:val="BLK 12-27"/>
    <w:basedOn w:val="Normal"/>
    <w:pPr>
      <w:widowControl/>
      <w:ind w:left="3240" w:right="720" w:hanging="1800"/>
    </w:pPr>
  </w:style>
  <w:style w:type="paragraph" w:customStyle="1" w:styleId="BLK18-12">
    <w:name w:val="BLK 18-12"/>
    <w:basedOn w:val="Normal"/>
    <w:pPr>
      <w:widowControl/>
      <w:ind w:left="1440" w:right="1440" w:firstLine="720"/>
    </w:pPr>
  </w:style>
  <w:style w:type="paragraph" w:customStyle="1" w:styleId="BLK18-30">
    <w:name w:val="BLK 18-30"/>
    <w:basedOn w:val="Normal"/>
    <w:pPr>
      <w:widowControl/>
      <w:ind w:left="4320" w:right="720" w:hanging="2160"/>
    </w:pPr>
  </w:style>
  <w:style w:type="paragraph" w:customStyle="1" w:styleId="BLK35-35">
    <w:name w:val="BLK 35-35"/>
    <w:basedOn w:val="Normal"/>
    <w:pPr>
      <w:widowControl/>
      <w:ind w:left="4205" w:right="720"/>
    </w:pPr>
  </w:style>
  <w:style w:type="paragraph" w:styleId="BlockText">
    <w:name w:val="Block Text"/>
    <w:basedOn w:val="Normal"/>
    <w:semiHidden/>
    <w:pPr>
      <w:widowControl/>
      <w:tabs>
        <w:tab w:val="left" w:pos="0"/>
        <w:tab w:val="left" w:pos="720"/>
        <w:tab w:val="left" w:pos="1440"/>
      </w:tabs>
      <w:ind w:left="720" w:right="720" w:firstLine="720"/>
    </w:pPr>
    <w:rPr>
      <w:rFonts w:ascii="Letter-Gothic-Upper-Drafting" w:hAnsi="Letter-Gothic-Upper-Drafting"/>
    </w:rPr>
  </w:style>
  <w:style w:type="character" w:customStyle="1" w:styleId="BNUM">
    <w:name w:val="BNUM"/>
    <w:rPr>
      <w:rFonts w:ascii="Arial" w:hAnsi="Arial"/>
      <w:sz w:val="48"/>
    </w:rPr>
  </w:style>
  <w:style w:type="paragraph" w:styleId="BodyText">
    <w:name w:val="Body Text"/>
    <w:basedOn w:val="Normal"/>
    <w:semiHidden/>
    <w:pPr>
      <w:widowControl/>
      <w:suppressLineNumbers/>
    </w:pPr>
  </w:style>
  <w:style w:type="paragraph" w:styleId="BodyTextIndent">
    <w:name w:val="Body Text Indent"/>
    <w:basedOn w:val="Normal"/>
    <w:semiHidden/>
    <w:pPr>
      <w:widowControl/>
      <w:tabs>
        <w:tab w:val="left" w:pos="0"/>
        <w:tab w:val="left" w:pos="720"/>
      </w:tabs>
      <w:ind w:firstLine="720"/>
    </w:pPr>
  </w:style>
  <w:style w:type="character" w:styleId="CommentReference">
    <w:name w:val="annotation reference"/>
    <w:semiHidden/>
    <w:rPr>
      <w:sz w:val="16"/>
    </w:rPr>
  </w:style>
  <w:style w:type="paragraph" w:styleId="CommentText">
    <w:name w:val="annotation text"/>
    <w:basedOn w:val="Normal"/>
    <w:semiHidden/>
  </w:style>
  <w:style w:type="paragraph" w:customStyle="1" w:styleId="CON12-06">
    <w:name w:val="CON 12-06"/>
    <w:basedOn w:val="Normal"/>
    <w:pPr>
      <w:widowControl/>
      <w:ind w:left="720" w:right="720" w:firstLine="720"/>
    </w:pPr>
  </w:style>
  <w:style w:type="paragraph" w:customStyle="1" w:styleId="CON12-18">
    <w:name w:val="CON 12-18"/>
    <w:basedOn w:val="Normal"/>
    <w:pPr>
      <w:widowControl/>
      <w:ind w:left="2160" w:right="720" w:hanging="720"/>
    </w:pPr>
  </w:style>
  <w:style w:type="paragraph" w:customStyle="1" w:styleId="CON12-19">
    <w:name w:val="CON 12-19"/>
    <w:basedOn w:val="Normal"/>
    <w:pPr>
      <w:widowControl/>
      <w:ind w:left="2275" w:right="720" w:hanging="835"/>
    </w:pPr>
  </w:style>
  <w:style w:type="paragraph" w:customStyle="1" w:styleId="CON12-20">
    <w:name w:val="CON 12-20"/>
    <w:basedOn w:val="Normal"/>
    <w:pPr>
      <w:widowControl/>
      <w:ind w:left="2405" w:right="720" w:hanging="965"/>
    </w:pPr>
  </w:style>
  <w:style w:type="paragraph" w:customStyle="1" w:styleId="CON12-22">
    <w:name w:val="CON 12-22"/>
    <w:basedOn w:val="Normal"/>
    <w:pPr>
      <w:widowControl/>
      <w:ind w:left="2635" w:right="720" w:hanging="1195"/>
    </w:pPr>
  </w:style>
  <w:style w:type="paragraph" w:customStyle="1" w:styleId="CON12-23">
    <w:name w:val="CON 12-23"/>
    <w:basedOn w:val="Normal"/>
    <w:pPr>
      <w:widowControl/>
      <w:ind w:left="2765" w:right="720" w:hanging="1325"/>
    </w:pPr>
  </w:style>
  <w:style w:type="paragraph" w:customStyle="1" w:styleId="CON12-24">
    <w:name w:val="CON 12-24"/>
    <w:basedOn w:val="Normal"/>
    <w:pPr>
      <w:widowControl/>
      <w:ind w:left="2880" w:right="720" w:hanging="1440"/>
    </w:pPr>
  </w:style>
  <w:style w:type="paragraph" w:customStyle="1" w:styleId="CON12-25">
    <w:name w:val="CON 12-25"/>
    <w:basedOn w:val="Normal"/>
    <w:pPr>
      <w:widowControl/>
      <w:ind w:left="2995" w:right="720" w:hanging="1555"/>
    </w:pPr>
  </w:style>
  <w:style w:type="paragraph" w:customStyle="1" w:styleId="CON12-26">
    <w:name w:val="CON 12-26"/>
    <w:basedOn w:val="Normal"/>
    <w:pPr>
      <w:widowControl/>
      <w:ind w:left="3125" w:right="720" w:hanging="1685"/>
    </w:pPr>
  </w:style>
  <w:style w:type="paragraph" w:customStyle="1" w:styleId="CON12-27">
    <w:name w:val="CON 12-27"/>
    <w:basedOn w:val="Normal"/>
    <w:pPr>
      <w:widowControl/>
      <w:ind w:left="3240" w:right="720" w:hanging="1800"/>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semiHidden/>
    <w:pPr>
      <w:tabs>
        <w:tab w:val="center" w:pos="4320"/>
        <w:tab w:val="right" w:pos="8640"/>
      </w:tabs>
    </w:pPr>
  </w:style>
  <w:style w:type="character" w:styleId="FootnoteReference">
    <w:name w:val="footnote reference"/>
    <w:semiHidden/>
  </w:style>
  <w:style w:type="paragraph" w:styleId="Header">
    <w:name w:val="header"/>
    <w:basedOn w:val="Normal"/>
    <w:semiHidden/>
  </w:style>
  <w:style w:type="character" w:customStyle="1" w:styleId="INTRO">
    <w:name w:val="INTRO"/>
    <w:rPr>
      <w:noProof w:val="0"/>
      <w:lang w:val="en-US"/>
    </w:rPr>
  </w:style>
  <w:style w:type="paragraph" w:customStyle="1" w:styleId="JUSTIFYCENTER">
    <w:name w:val="JUSTIFY CENTER"/>
    <w:basedOn w:val="Normal"/>
    <w:pPr>
      <w:widowControl/>
      <w:jc w:val="center"/>
    </w:pPr>
  </w:style>
  <w:style w:type="paragraph" w:customStyle="1" w:styleId="JUSTIFYFULL">
    <w:name w:val="JUSTIFY FULL"/>
    <w:basedOn w:val="Normal"/>
  </w:style>
  <w:style w:type="paragraph" w:customStyle="1" w:styleId="JUSTIFYRIGHT">
    <w:name w:val="JUSTIFY RIGHT"/>
    <w:basedOn w:val="Normal"/>
    <w:pPr>
      <w:widowControl/>
      <w:jc w:val="right"/>
    </w:pPr>
  </w:style>
  <w:style w:type="character" w:styleId="LineNumber">
    <w:name w:val="line number"/>
    <w:basedOn w:val="DefaultParagraphFont"/>
    <w:semiHidden/>
  </w:style>
  <w:style w:type="character" w:customStyle="1" w:styleId="O">
    <w:name w:val="O"/>
    <w:rPr>
      <w:strike/>
      <w:dstrike w:val="0"/>
      <w:noProof w:val="0"/>
      <w:color w:val="FF0000"/>
      <w:lang w:val="en-US"/>
    </w:r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pPr>
      <w:widowControl/>
      <w:ind w:firstLine="72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9-12">
    <w:name w:val="P 09-12"/>
    <w:basedOn w:val="Normal"/>
    <w:pPr>
      <w:widowControl/>
      <w:ind w:left="1440" w:hanging="36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06">
    <w:name w:val="P 12-06"/>
    <w:basedOn w:val="Normal"/>
    <w:pPr>
      <w:widowControl/>
      <w:ind w:left="720" w:firstLine="720"/>
    </w:pPr>
  </w:style>
  <w:style w:type="paragraph" w:customStyle="1" w:styleId="P12-18">
    <w:name w:val="P 12-18"/>
    <w:basedOn w:val="Normal"/>
    <w:pPr>
      <w:widowControl/>
      <w:ind w:left="2160" w:hanging="720"/>
    </w:pPr>
  </w:style>
  <w:style w:type="character" w:styleId="PageNumber">
    <w:name w:val="page number"/>
    <w:basedOn w:val="DefaultParagraphFont"/>
    <w:semiHidden/>
  </w:style>
  <w:style w:type="character" w:customStyle="1" w:styleId="RTITLE">
    <w:name w:val="RTITLE"/>
    <w:rPr>
      <w:color w:val="FF0000"/>
    </w:rPr>
  </w:style>
  <w:style w:type="paragraph" w:customStyle="1" w:styleId="SEC06-16">
    <w:name w:val="SEC 06-16"/>
    <w:basedOn w:val="Normal"/>
    <w:pPr>
      <w:widowControl/>
      <w:ind w:left="1915" w:right="720" w:hanging="1195"/>
    </w:pPr>
  </w:style>
  <w:style w:type="paragraph" w:customStyle="1" w:styleId="SEC06-17">
    <w:name w:val="SEC 06-17"/>
    <w:basedOn w:val="Normal"/>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SEC12-18">
    <w:name w:val="SEC 12-18"/>
    <w:basedOn w:val="Normal"/>
    <w:pPr>
      <w:widowControl/>
      <w:ind w:left="2160" w:right="720" w:hanging="720"/>
    </w:pPr>
  </w:style>
  <w:style w:type="character" w:customStyle="1" w:styleId="SECHEAD">
    <w:name w:val="SECHEAD"/>
    <w:rPr>
      <w:color w:val="800080"/>
      <w:u w:val="single"/>
    </w:rPr>
  </w:style>
  <w:style w:type="character" w:customStyle="1" w:styleId="SNUM">
    <w:name w:val="SNUM"/>
    <w:rPr>
      <w:color w:val="008000"/>
    </w:rPr>
  </w:style>
  <w:style w:type="character" w:customStyle="1" w:styleId="SPONSORS">
    <w:name w:val="SPONSORS"/>
  </w:style>
  <w:style w:type="character" w:customStyle="1" w:styleId="TITLE">
    <w:name w:val="TITLE"/>
    <w:rPr>
      <w:caps/>
      <w:color w:val="0000FF"/>
    </w:rPr>
  </w:style>
  <w:style w:type="character" w:customStyle="1" w:styleId="UP">
    <w:name w:val="UP"/>
    <w:rPr>
      <w:caps/>
      <w:noProof w:val="0"/>
      <w:color w:val="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at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statutes.dot</Template>
  <TotalTime>0</TotalTime>
  <Pages>1</Pages>
  <Words>951</Words>
  <Characters>5120</Characters>
  <Application>Microsoft Office Word</Application>
  <DocSecurity>0</DocSecurity>
  <Lines>102</Lines>
  <Paragraphs>44</Paragraphs>
  <ScaleCrop>false</ScaleCrop>
  <HeadingPairs>
    <vt:vector size="2" baseType="variant">
      <vt:variant>
        <vt:lpstr>Title</vt:lpstr>
      </vt:variant>
      <vt:variant>
        <vt:i4>1</vt:i4>
      </vt:variant>
    </vt:vector>
  </HeadingPairs>
  <TitlesOfParts>
    <vt:vector size="1" baseType="lpstr">
      <vt:lpstr>EXPLANATION OF BLEND</vt:lpstr>
    </vt:vector>
  </TitlesOfParts>
  <Company>LCS</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33-1202; Definitions</dc:title>
  <dc:subject>Definitions</dc:subject>
  <dc:creator>Arizona Legislative Council</dc:creator>
  <cp:keywords/>
  <dc:description>END_STATUTE</dc:description>
  <cp:lastModifiedBy>dbupdate</cp:lastModifiedBy>
  <cp:revision>2</cp:revision>
  <cp:lastPrinted>2004-07-26T15:37:00Z</cp:lastPrinted>
  <dcterms:created xsi:type="dcterms:W3CDTF">2023-09-14T22:47:00Z</dcterms:created>
  <dcterms:modified xsi:type="dcterms:W3CDTF">2023-09-14T22:47:00Z</dcterms:modified>
</cp:coreProperties>
</file>